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6E7" w14:textId="77777777" w:rsidR="003C5CA6" w:rsidRPr="006B191D" w:rsidRDefault="003C5CA6" w:rsidP="003C5CA6">
      <w:pPr>
        <w:jc w:val="center"/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AVVISO PUBBLICO PER L’</w:t>
      </w:r>
      <w:r w:rsidR="00FB1467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APPLICAZIONE</w:t>
      </w:r>
      <w:r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1467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MISURE URGE</w:t>
      </w:r>
      <w:r w:rsidR="00725B3A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NTI DI SOLIDARIETA’ ALIMENTARE E</w:t>
      </w:r>
      <w:r w:rsidR="00FB1467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SOSTEGNO PER IL PAGAMENTO DEI CANONI DI LOCAZIONE E</w:t>
      </w:r>
      <w:r w:rsidR="00425723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/O</w:t>
      </w:r>
      <w:r w:rsidR="00FB1467" w:rsidRPr="006B191D">
        <w:rPr>
          <w:rFonts w:ascii="Candara" w:hAnsi="Candara" w:cstheme="minorHAnsi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DELLE UTENZE DOMESTICHE PER PERSONE E/O FAMIGLIE IN CONDIZIONI DI DISAGIO ECONOMICO E SOCIALE CAUSATO E/O AGGRAVATO DALL’EMERGENZA COVID-19.  </w:t>
      </w:r>
    </w:p>
    <w:p w14:paraId="3DCA5D07" w14:textId="77777777" w:rsidR="00650D92" w:rsidRDefault="00650D92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175FAFAF" w14:textId="77777777" w:rsidR="00BB5297" w:rsidRDefault="00BB5297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BB5297">
        <w:rPr>
          <w:rFonts w:ascii="Candara" w:hAnsi="Candara" w:cs="Candara"/>
          <w:sz w:val="24"/>
          <w:szCs w:val="24"/>
        </w:rPr>
        <w:t>Nel quadro della situazione economica determinatasi per effetto dell’emergenza COVID-19;</w:t>
      </w:r>
    </w:p>
    <w:p w14:paraId="4CE393C1" w14:textId="77777777" w:rsidR="00BB5297" w:rsidRDefault="00BB5297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51A84262" w14:textId="77777777" w:rsidR="00BB5297" w:rsidRDefault="002E1E4F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Visti il DPCM 28 M</w:t>
      </w:r>
      <w:r w:rsidR="00BB5297" w:rsidRPr="00BB5297">
        <w:rPr>
          <w:rFonts w:ascii="Candara" w:hAnsi="Candara" w:cs="Candara"/>
          <w:sz w:val="24"/>
          <w:szCs w:val="24"/>
        </w:rPr>
        <w:t>arzo 2020 e l’Ordinanza della Presidenza del Consiglio dei Ministri</w:t>
      </w:r>
      <w:r w:rsidR="00BB5297">
        <w:rPr>
          <w:rFonts w:ascii="Candara" w:hAnsi="Candara" w:cs="Candara"/>
          <w:sz w:val="24"/>
          <w:szCs w:val="24"/>
        </w:rPr>
        <w:t xml:space="preserve"> </w:t>
      </w:r>
      <w:r w:rsidR="00BB5297" w:rsidRPr="00BB5297">
        <w:rPr>
          <w:rFonts w:ascii="Candara" w:hAnsi="Candara" w:cs="Candara"/>
          <w:sz w:val="24"/>
          <w:szCs w:val="24"/>
        </w:rPr>
        <w:t xml:space="preserve">Dipartimento Protezione Civile n. 658 del 29 marzo 2020; </w:t>
      </w:r>
    </w:p>
    <w:p w14:paraId="3F077953" w14:textId="77777777" w:rsidR="00BB5297" w:rsidRDefault="00BB5297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7DF2565A" w14:textId="2F12C21F" w:rsidR="00BB5297" w:rsidRDefault="00BB5297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BB5297">
        <w:rPr>
          <w:rFonts w:ascii="Candara" w:hAnsi="Candara" w:cs="Candara"/>
          <w:sz w:val="24"/>
          <w:szCs w:val="24"/>
        </w:rPr>
        <w:t>Visto il Decreto Legge del 25 maggio 2021 n. 73 recante “Misure urgenti connesse all’emergenza da COVID-19 per le imprese, il lavoro, i giovani, l</w:t>
      </w:r>
      <w:r w:rsidR="002E1E4F">
        <w:rPr>
          <w:rFonts w:ascii="Candara" w:hAnsi="Candara" w:cs="Candara"/>
          <w:sz w:val="24"/>
          <w:szCs w:val="24"/>
        </w:rPr>
        <w:t>a</w:t>
      </w:r>
      <w:r w:rsidRPr="00BB5297">
        <w:rPr>
          <w:rFonts w:ascii="Candara" w:hAnsi="Candara" w:cs="Candara"/>
          <w:sz w:val="24"/>
          <w:szCs w:val="24"/>
        </w:rPr>
        <w:t xml:space="preserve"> salute e i servizi territoriali” convertito in legge (L. 106/2021)</w:t>
      </w:r>
      <w:r w:rsidR="00F10D3D">
        <w:rPr>
          <w:rFonts w:ascii="Candara" w:hAnsi="Candara" w:cs="Candara"/>
          <w:sz w:val="24"/>
          <w:szCs w:val="24"/>
        </w:rPr>
        <w:t>.</w:t>
      </w:r>
    </w:p>
    <w:p w14:paraId="54E7C96F" w14:textId="77777777" w:rsidR="00713FB5" w:rsidRDefault="00713FB5" w:rsidP="00BB52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5B278236" w14:textId="77777777" w:rsidR="00BB5297" w:rsidRPr="00BB5297" w:rsidRDefault="00C8643C" w:rsidP="00BB52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SI RENDE NOTO IL SE</w:t>
      </w:r>
      <w:r w:rsidR="00BB5297" w:rsidRPr="00BB5297">
        <w:rPr>
          <w:rFonts w:ascii="Candara" w:hAnsi="Candara" w:cs="Candara"/>
          <w:b/>
          <w:bCs/>
          <w:sz w:val="24"/>
          <w:szCs w:val="24"/>
        </w:rPr>
        <w:t xml:space="preserve">GUENTE </w:t>
      </w:r>
    </w:p>
    <w:p w14:paraId="15BB381F" w14:textId="77777777" w:rsidR="00BB5297" w:rsidRPr="00BB5297" w:rsidRDefault="00BB5297" w:rsidP="00BB52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 w:rsidRPr="00BB5297">
        <w:rPr>
          <w:rFonts w:ascii="Candara" w:hAnsi="Candara" w:cs="Candara"/>
          <w:b/>
          <w:bCs/>
          <w:sz w:val="24"/>
          <w:szCs w:val="24"/>
        </w:rPr>
        <w:t>AVVISO PUBBLICO</w:t>
      </w:r>
    </w:p>
    <w:p w14:paraId="4A64C352" w14:textId="77777777" w:rsidR="00BB5297" w:rsidRPr="00BB5297" w:rsidRDefault="00BB5297" w:rsidP="00BB529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sz w:val="24"/>
          <w:szCs w:val="24"/>
        </w:rPr>
      </w:pPr>
    </w:p>
    <w:p w14:paraId="16A5F443" w14:textId="77777777" w:rsidR="003421BB" w:rsidRPr="003421BB" w:rsidRDefault="00701D15" w:rsidP="003421B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bCs/>
          <w:sz w:val="24"/>
          <w:szCs w:val="24"/>
        </w:rPr>
      </w:pPr>
      <w:r w:rsidRPr="003421BB">
        <w:rPr>
          <w:rFonts w:ascii="Candara" w:hAnsi="Candara" w:cs="Candara"/>
          <w:b/>
          <w:bCs/>
          <w:sz w:val="24"/>
          <w:szCs w:val="24"/>
        </w:rPr>
        <w:t>ART.</w:t>
      </w:r>
      <w:r w:rsidR="003421BB" w:rsidRPr="003421BB">
        <w:rPr>
          <w:rFonts w:ascii="Candara" w:hAnsi="Candara" w:cs="Candara"/>
          <w:b/>
          <w:bCs/>
          <w:sz w:val="24"/>
          <w:szCs w:val="24"/>
        </w:rPr>
        <w:t xml:space="preserve">1 OGGETTO </w:t>
      </w:r>
    </w:p>
    <w:p w14:paraId="77986F26" w14:textId="4010F82F" w:rsidR="00425723" w:rsidRDefault="00425723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A partire dalla data di pubblicazione del presente Avviso </w:t>
      </w:r>
      <w:r w:rsidR="00185FDD">
        <w:rPr>
          <w:rFonts w:ascii="Candara" w:hAnsi="Candara" w:cs="Candara"/>
          <w:sz w:val="24"/>
          <w:szCs w:val="24"/>
        </w:rPr>
        <w:t xml:space="preserve">Pubblico </w:t>
      </w:r>
      <w:r>
        <w:rPr>
          <w:rFonts w:ascii="Candara" w:hAnsi="Candara" w:cs="Candara"/>
          <w:sz w:val="24"/>
          <w:szCs w:val="24"/>
        </w:rPr>
        <w:t xml:space="preserve">e </w:t>
      </w:r>
      <w:r w:rsidRPr="00E13C68">
        <w:rPr>
          <w:rFonts w:ascii="Candara" w:hAnsi="Candara" w:cs="Candara"/>
          <w:sz w:val="24"/>
          <w:szCs w:val="24"/>
        </w:rPr>
        <w:t xml:space="preserve">fino alle ore </w:t>
      </w:r>
      <w:r w:rsidR="00E13C68">
        <w:rPr>
          <w:rFonts w:ascii="Candara" w:hAnsi="Candara" w:cs="Candara"/>
          <w:sz w:val="24"/>
          <w:szCs w:val="24"/>
        </w:rPr>
        <w:t>1</w:t>
      </w:r>
      <w:r w:rsidR="00436239">
        <w:rPr>
          <w:rFonts w:ascii="Candara" w:hAnsi="Candara" w:cs="Candara"/>
          <w:sz w:val="24"/>
          <w:szCs w:val="24"/>
        </w:rPr>
        <w:t>3</w:t>
      </w:r>
      <w:r w:rsidR="00E13C68">
        <w:rPr>
          <w:rFonts w:ascii="Candara" w:hAnsi="Candara" w:cs="Candara"/>
          <w:sz w:val="24"/>
          <w:szCs w:val="24"/>
        </w:rPr>
        <w:t xml:space="preserve">.00 </w:t>
      </w:r>
      <w:r w:rsidRPr="00E13C68">
        <w:rPr>
          <w:rFonts w:ascii="Candara" w:hAnsi="Candara" w:cs="Candara"/>
          <w:sz w:val="24"/>
          <w:szCs w:val="24"/>
        </w:rPr>
        <w:t xml:space="preserve">del </w:t>
      </w:r>
      <w:r w:rsidR="00436239">
        <w:rPr>
          <w:rFonts w:ascii="Candara" w:hAnsi="Candara" w:cs="Candara"/>
          <w:sz w:val="24"/>
          <w:szCs w:val="24"/>
        </w:rPr>
        <w:t>1</w:t>
      </w:r>
      <w:r w:rsidR="00BF4AD8">
        <w:rPr>
          <w:rFonts w:ascii="Candara" w:hAnsi="Candara" w:cs="Candara"/>
          <w:sz w:val="24"/>
          <w:szCs w:val="24"/>
        </w:rPr>
        <w:t>7</w:t>
      </w:r>
      <w:r w:rsidR="00436239">
        <w:rPr>
          <w:rFonts w:ascii="Candara" w:hAnsi="Candara" w:cs="Candara"/>
          <w:sz w:val="24"/>
          <w:szCs w:val="24"/>
        </w:rPr>
        <w:t xml:space="preserve"> </w:t>
      </w:r>
      <w:r w:rsidR="002E6363">
        <w:rPr>
          <w:rFonts w:ascii="Candara" w:hAnsi="Candara" w:cs="Candara"/>
          <w:sz w:val="24"/>
          <w:szCs w:val="24"/>
        </w:rPr>
        <w:t>Dicembre</w:t>
      </w:r>
      <w:r w:rsidR="00BF7974">
        <w:rPr>
          <w:rFonts w:ascii="Candara" w:hAnsi="Candara" w:cs="Candara"/>
          <w:sz w:val="24"/>
          <w:szCs w:val="24"/>
        </w:rPr>
        <w:t xml:space="preserve"> </w:t>
      </w:r>
      <w:r w:rsidRPr="00E13C68">
        <w:rPr>
          <w:rFonts w:ascii="Candara" w:hAnsi="Candara" w:cs="Candara"/>
          <w:sz w:val="24"/>
          <w:szCs w:val="24"/>
        </w:rPr>
        <w:t>2021</w:t>
      </w:r>
      <w:r>
        <w:rPr>
          <w:rFonts w:ascii="Candara" w:hAnsi="Candara" w:cs="Candara"/>
          <w:sz w:val="24"/>
          <w:szCs w:val="24"/>
        </w:rPr>
        <w:t xml:space="preserve"> sono aperti i termini per presentare domanda per l’applicazione di misure urg</w:t>
      </w:r>
      <w:r w:rsidR="00185FDD">
        <w:rPr>
          <w:rFonts w:ascii="Candara" w:hAnsi="Candara" w:cs="Candara"/>
          <w:sz w:val="24"/>
          <w:szCs w:val="24"/>
        </w:rPr>
        <w:t>enti di solidarietà alimentare o</w:t>
      </w:r>
      <w:r>
        <w:rPr>
          <w:rFonts w:ascii="Candara" w:hAnsi="Candara" w:cs="Candara"/>
          <w:sz w:val="24"/>
          <w:szCs w:val="24"/>
        </w:rPr>
        <w:t xml:space="preserve"> di sostegno per il pagamento dei canoni di locazione e/o delle utenze domestiche per persone e/o famiglie in condizioni di disagio economico e sociale causato e/o aggravato dall’emergenza COVID-19. </w:t>
      </w:r>
    </w:p>
    <w:p w14:paraId="2DED0994" w14:textId="77777777" w:rsidR="00185FDD" w:rsidRDefault="00185FDD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79954782" w14:textId="77777777" w:rsidR="00185FDD" w:rsidRDefault="00185FDD" w:rsidP="00185FD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L’applicazione delle misure urgenti è da considerarsi una tantum, non ripetibile e nei limiti delle risorse disponibili</w:t>
      </w:r>
      <w:r w:rsidR="00904CB2">
        <w:rPr>
          <w:rFonts w:ascii="Candara" w:hAnsi="Candara" w:cs="Candara"/>
          <w:sz w:val="24"/>
          <w:szCs w:val="24"/>
        </w:rPr>
        <w:t>.</w:t>
      </w:r>
    </w:p>
    <w:p w14:paraId="6EE530C6" w14:textId="77777777" w:rsidR="00650D92" w:rsidRDefault="00650D92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698D0128" w14:textId="3283BE8A" w:rsidR="00097C86" w:rsidRDefault="00185FDD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Nello specifico tali misure urgenti sono finalizzate a sostenere le persone e/o i nuclei famigliari </w:t>
      </w:r>
      <w:r w:rsidR="00097C86">
        <w:rPr>
          <w:rFonts w:ascii="Candara" w:hAnsi="Candara" w:cs="Candara"/>
          <w:sz w:val="24"/>
          <w:szCs w:val="24"/>
        </w:rPr>
        <w:t xml:space="preserve">in alcuni oneri </w:t>
      </w:r>
      <w:r>
        <w:rPr>
          <w:rFonts w:ascii="Candara" w:hAnsi="Candara" w:cs="Candara"/>
          <w:sz w:val="24"/>
          <w:szCs w:val="24"/>
        </w:rPr>
        <w:t xml:space="preserve">della vita quotidiana, </w:t>
      </w:r>
      <w:r w:rsidR="00097C86">
        <w:rPr>
          <w:rFonts w:ascii="Candara" w:hAnsi="Candara" w:cs="Candara"/>
          <w:sz w:val="24"/>
          <w:szCs w:val="24"/>
        </w:rPr>
        <w:t xml:space="preserve">con la possibilità per il cittadino di chiedere l’intervento dell’Amministrazione Comunale per una delle seguenti spese: </w:t>
      </w:r>
    </w:p>
    <w:p w14:paraId="617244A7" w14:textId="77777777" w:rsidR="00185FDD" w:rsidRDefault="00185FDD" w:rsidP="00185FD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Spese legate all’acquisto di beni </w:t>
      </w:r>
      <w:r w:rsidR="00036FDA">
        <w:rPr>
          <w:rFonts w:ascii="Candara" w:hAnsi="Candara" w:cs="Candara"/>
          <w:sz w:val="24"/>
          <w:szCs w:val="24"/>
        </w:rPr>
        <w:t>alimentari e di prima necessità</w:t>
      </w:r>
      <w:r w:rsidR="00F268EB">
        <w:rPr>
          <w:rFonts w:ascii="Candara" w:hAnsi="Candara" w:cs="Candara"/>
          <w:sz w:val="24"/>
          <w:szCs w:val="24"/>
        </w:rPr>
        <w:t xml:space="preserve"> (buoni spesa)</w:t>
      </w:r>
      <w:r w:rsidR="00036FDA">
        <w:rPr>
          <w:rFonts w:ascii="Candara" w:hAnsi="Candara" w:cs="Candara"/>
          <w:sz w:val="24"/>
          <w:szCs w:val="24"/>
        </w:rPr>
        <w:t>;</w:t>
      </w:r>
    </w:p>
    <w:p w14:paraId="77C0B4CC" w14:textId="77777777" w:rsidR="009F5630" w:rsidRDefault="00185FDD" w:rsidP="00185FD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Spese legate</w:t>
      </w:r>
      <w:r w:rsidR="009F5630">
        <w:rPr>
          <w:rFonts w:ascii="Candara" w:hAnsi="Candara" w:cs="Candara"/>
          <w:sz w:val="24"/>
          <w:szCs w:val="24"/>
        </w:rPr>
        <w:t xml:space="preserve"> al pagamento dei canoni di locazione scaduti o in scadenza; </w:t>
      </w:r>
    </w:p>
    <w:p w14:paraId="36E4F929" w14:textId="77777777" w:rsidR="00185FDD" w:rsidRPr="00185FDD" w:rsidRDefault="009F5630" w:rsidP="00185FD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Spese legate al pagamento delle utenze domestiche scadute o in scadenza. </w:t>
      </w:r>
      <w:r w:rsidR="00185FDD">
        <w:rPr>
          <w:rFonts w:ascii="Candara" w:hAnsi="Candara" w:cs="Candara"/>
          <w:sz w:val="24"/>
          <w:szCs w:val="24"/>
        </w:rPr>
        <w:t xml:space="preserve"> </w:t>
      </w:r>
    </w:p>
    <w:p w14:paraId="093767E6" w14:textId="77777777" w:rsidR="00FE1C1F" w:rsidRDefault="00FE1C1F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2D999967" w14:textId="01E15DE7" w:rsidR="00E8688E" w:rsidRDefault="00E8688E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Per poter presentare richiesta di riconoscimento </w:t>
      </w:r>
      <w:r w:rsidR="00036FDA">
        <w:rPr>
          <w:rFonts w:ascii="Candara" w:hAnsi="Candara" w:cs="Candara"/>
          <w:sz w:val="24"/>
          <w:szCs w:val="24"/>
        </w:rPr>
        <w:t>di una delle tre misure sopra specificate</w:t>
      </w:r>
      <w:r>
        <w:rPr>
          <w:rFonts w:ascii="Candara" w:hAnsi="Candara" w:cs="Candara"/>
          <w:sz w:val="24"/>
          <w:szCs w:val="24"/>
        </w:rPr>
        <w:t>, la persona o nucleo famigliare deve possedere i requisiti generali e specifici indicati agli art</w:t>
      </w:r>
      <w:r w:rsidR="00097C86">
        <w:rPr>
          <w:rFonts w:ascii="Candara" w:hAnsi="Candara" w:cs="Candara"/>
          <w:sz w:val="24"/>
          <w:szCs w:val="24"/>
        </w:rPr>
        <w:t>icoli seguenti.</w:t>
      </w:r>
    </w:p>
    <w:p w14:paraId="3DDC12C0" w14:textId="77777777" w:rsidR="00436239" w:rsidRDefault="00436239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789EDCC1" w14:textId="77777777" w:rsidR="00D56304" w:rsidRPr="00D56304" w:rsidRDefault="00D56304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b/>
          <w:bCs/>
          <w:sz w:val="24"/>
          <w:szCs w:val="24"/>
        </w:rPr>
      </w:pPr>
      <w:r w:rsidRPr="00024E1A">
        <w:rPr>
          <w:rFonts w:ascii="Candara" w:hAnsi="Candara" w:cs="Candara"/>
          <w:b/>
          <w:bCs/>
          <w:sz w:val="24"/>
          <w:szCs w:val="24"/>
          <w:highlight w:val="yellow"/>
        </w:rPr>
        <w:t>È possibile presentare domanda per una sola misura per nucleo familiare.</w:t>
      </w:r>
    </w:p>
    <w:p w14:paraId="0187DE3D" w14:textId="77777777" w:rsidR="00D815F5" w:rsidRPr="00D815F5" w:rsidRDefault="00E8688E" w:rsidP="00D815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  </w:t>
      </w:r>
    </w:p>
    <w:p w14:paraId="54658308" w14:textId="77777777" w:rsidR="00F10D3D" w:rsidRDefault="00F10D3D" w:rsidP="003421BB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4"/>
          <w:szCs w:val="24"/>
        </w:rPr>
      </w:pPr>
    </w:p>
    <w:p w14:paraId="55609E93" w14:textId="77777777" w:rsidR="002B6B05" w:rsidRDefault="002B6B05" w:rsidP="003421BB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4"/>
          <w:szCs w:val="24"/>
        </w:rPr>
      </w:pPr>
    </w:p>
    <w:p w14:paraId="76B05C71" w14:textId="77777777" w:rsidR="002B6B05" w:rsidRDefault="002B6B05" w:rsidP="003421BB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4"/>
          <w:szCs w:val="24"/>
        </w:rPr>
      </w:pPr>
    </w:p>
    <w:p w14:paraId="66D76298" w14:textId="77777777" w:rsidR="003421BB" w:rsidRDefault="003421BB" w:rsidP="003421BB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>ART. 2</w:t>
      </w:r>
      <w:r w:rsidR="00F268EB">
        <w:rPr>
          <w:rFonts w:ascii="Candara,Bold" w:hAnsi="Candara,Bold" w:cs="Candara,Bold"/>
          <w:b/>
          <w:bCs/>
          <w:sz w:val="24"/>
          <w:szCs w:val="24"/>
        </w:rPr>
        <w:t>.1</w:t>
      </w:r>
      <w:r>
        <w:rPr>
          <w:rFonts w:ascii="Candara,Bold" w:hAnsi="Candara,Bold" w:cs="Candara,Bold"/>
          <w:b/>
          <w:bCs/>
          <w:sz w:val="24"/>
          <w:szCs w:val="24"/>
        </w:rPr>
        <w:t xml:space="preserve"> – </w:t>
      </w:r>
      <w:r w:rsidR="00F268EB">
        <w:rPr>
          <w:rFonts w:ascii="Candara,Bold" w:hAnsi="Candara,Bold" w:cs="Candara,Bold"/>
          <w:b/>
          <w:bCs/>
          <w:sz w:val="24"/>
          <w:szCs w:val="24"/>
        </w:rPr>
        <w:t xml:space="preserve">BUONI SPESA: </w:t>
      </w:r>
      <w:r>
        <w:rPr>
          <w:rFonts w:ascii="Candara,Bold" w:hAnsi="Candara,Bold" w:cs="Candara,Bold"/>
          <w:b/>
          <w:bCs/>
          <w:sz w:val="24"/>
          <w:szCs w:val="24"/>
        </w:rPr>
        <w:t>REQUISITI GENERALI</w:t>
      </w:r>
    </w:p>
    <w:p w14:paraId="6FEE51AF" w14:textId="77777777" w:rsidR="00904CB2" w:rsidRDefault="003421BB" w:rsidP="001B06E3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Possono presentare la richiesta </w:t>
      </w:r>
      <w:r w:rsidR="00F268EB">
        <w:rPr>
          <w:rFonts w:ascii="Candara" w:hAnsi="Candara" w:cs="Candara"/>
          <w:sz w:val="24"/>
          <w:szCs w:val="24"/>
        </w:rPr>
        <w:t xml:space="preserve">per l’assegnazione di buoni spesa alimentare </w:t>
      </w:r>
      <w:r>
        <w:rPr>
          <w:rFonts w:ascii="Candara" w:hAnsi="Candara" w:cs="Candara"/>
          <w:sz w:val="24"/>
          <w:szCs w:val="24"/>
        </w:rPr>
        <w:t>coloro che alla data di presentazione della domanda sono in</w:t>
      </w:r>
      <w:r w:rsidR="00904CB2"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possesso dei seguenti requisiti</w:t>
      </w:r>
      <w:r w:rsidR="00E8688E">
        <w:rPr>
          <w:rFonts w:ascii="Candara" w:hAnsi="Candara" w:cs="Candara"/>
          <w:sz w:val="24"/>
          <w:szCs w:val="24"/>
        </w:rPr>
        <w:t xml:space="preserve"> generali</w:t>
      </w:r>
      <w:r>
        <w:rPr>
          <w:rFonts w:ascii="Candara" w:hAnsi="Candara" w:cs="Candara"/>
          <w:sz w:val="24"/>
          <w:szCs w:val="24"/>
        </w:rPr>
        <w:t>:</w:t>
      </w:r>
    </w:p>
    <w:p w14:paraId="24C09911" w14:textId="56CCE3E8" w:rsidR="007361DE" w:rsidRPr="003D339D" w:rsidRDefault="00C60EE5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  <w:highlight w:val="yellow"/>
        </w:rPr>
      </w:pPr>
      <w:r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 xml:space="preserve">I.S.E.E. 2021 </w:t>
      </w:r>
      <w:r w:rsidR="004512B0"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>con valore non superiore ad</w:t>
      </w:r>
      <w:r w:rsidR="001A323F"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 xml:space="preserve"> € </w:t>
      </w:r>
      <w:r w:rsidR="00024E1A">
        <w:rPr>
          <w:rFonts w:ascii="Candara,Italic" w:hAnsi="Candara,Italic" w:cs="Candara,Italic"/>
          <w:i/>
          <w:iCs/>
          <w:sz w:val="24"/>
          <w:szCs w:val="24"/>
          <w:highlight w:val="yellow"/>
        </w:rPr>
        <w:t>15</w:t>
      </w:r>
      <w:r w:rsidR="001A323F"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>.000,00</w:t>
      </w:r>
      <w:r w:rsidR="00024E1A">
        <w:rPr>
          <w:rFonts w:ascii="Candara,Italic" w:hAnsi="Candara,Italic" w:cs="Candara,Italic"/>
          <w:i/>
          <w:iCs/>
          <w:sz w:val="24"/>
          <w:szCs w:val="24"/>
          <w:highlight w:val="yellow"/>
        </w:rPr>
        <w:t>;</w:t>
      </w:r>
    </w:p>
    <w:p w14:paraId="0BBCE9A3" w14:textId="0DA19657" w:rsidR="003421BB" w:rsidRPr="002F14EC" w:rsidRDefault="00C60EE5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E</w:t>
      </w:r>
      <w:r w:rsidR="003421BB" w:rsidRPr="002F14EC">
        <w:rPr>
          <w:rFonts w:ascii="Candara,Italic" w:hAnsi="Candara,Italic" w:cs="Candara,Italic"/>
          <w:i/>
          <w:iCs/>
          <w:sz w:val="24"/>
          <w:szCs w:val="24"/>
        </w:rPr>
        <w:t>ssere residenti</w:t>
      </w:r>
      <w:r w:rsidR="002F14EC"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nel</w:t>
      </w:r>
      <w:r w:rsidR="003421BB"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Comune di </w:t>
      </w:r>
      <w:r w:rsidR="003D339D">
        <w:rPr>
          <w:rFonts w:ascii="Candara,Italic" w:hAnsi="Candara,Italic" w:cs="Candara,Italic"/>
          <w:i/>
          <w:iCs/>
          <w:sz w:val="24"/>
          <w:szCs w:val="24"/>
        </w:rPr>
        <w:t>Cocquio Trevisago</w:t>
      </w:r>
      <w:r w:rsidR="003421BB"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  <w:r w:rsidR="007361DE">
        <w:rPr>
          <w:rFonts w:ascii="Candara,Italic" w:hAnsi="Candara,Italic" w:cs="Candara,Italic"/>
          <w:i/>
          <w:iCs/>
          <w:sz w:val="24"/>
          <w:szCs w:val="24"/>
        </w:rPr>
        <w:t xml:space="preserve">(VA) </w:t>
      </w:r>
      <w:r w:rsidR="003421BB" w:rsidRPr="002F14EC">
        <w:rPr>
          <w:rFonts w:ascii="Candara,Italic" w:hAnsi="Candara,Italic" w:cs="Candara,Italic"/>
          <w:i/>
          <w:iCs/>
          <w:sz w:val="24"/>
          <w:szCs w:val="24"/>
        </w:rPr>
        <w:t>alla data di presentazione della domanda;</w:t>
      </w:r>
    </w:p>
    <w:p w14:paraId="695BB820" w14:textId="77777777" w:rsidR="003E7A34" w:rsidRDefault="003E7A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Essere c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>ittadini italiani o di uno St</w:t>
      </w:r>
      <w:r>
        <w:rPr>
          <w:rFonts w:ascii="Candara,Italic" w:hAnsi="Candara,Italic" w:cs="Candara,Italic"/>
          <w:i/>
          <w:iCs/>
          <w:sz w:val="24"/>
          <w:szCs w:val="24"/>
        </w:rPr>
        <w:t>ato aderente all’Unione Europea;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</w:p>
    <w:p w14:paraId="7EB3A061" w14:textId="77777777" w:rsidR="003E7A34" w:rsidRDefault="003E7A34" w:rsidP="00904C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 w:rsidRPr="002F14EC">
        <w:rPr>
          <w:rFonts w:ascii="Candara,Italic" w:hAnsi="Candara,Italic" w:cs="Candara,Italic"/>
          <w:i/>
          <w:iCs/>
          <w:sz w:val="24"/>
          <w:szCs w:val="24"/>
        </w:rPr>
        <w:t>Possono partecipare anche i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>cittadini di Stati extra-europei oppure apolidi a condizione di essere in possesso di titolo di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soggiorno in corso di validità;</w:t>
      </w:r>
    </w:p>
    <w:p w14:paraId="4C1C93A3" w14:textId="77777777" w:rsidR="003E7A34" w:rsidRDefault="003E7A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Adulti in condizioni di disagio economico e sociale causato dall’emergenza sanitaria COVID-19, nello specifico:</w:t>
      </w:r>
    </w:p>
    <w:p w14:paraId="7F58AB5A" w14:textId="77777777" w:rsidR="003E7A34" w:rsidRPr="003E7A34" w:rsidRDefault="003E7A34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Cessazione dell’attività commerciale, artigianale, industriale di cui sono titolari;</w:t>
      </w:r>
    </w:p>
    <w:p w14:paraId="07B2A56B" w14:textId="77777777" w:rsidR="003E7A34" w:rsidRPr="003E7A34" w:rsidRDefault="003E7A34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Riduzione dell’attività commerciale, artigianale, industriale di cui sono titolari;</w:t>
      </w:r>
    </w:p>
    <w:p w14:paraId="6B80A7F3" w14:textId="77777777" w:rsidR="003E7A34" w:rsidRDefault="003E7A34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" w:hAnsi="Candara" w:cs="Candara,Italic"/>
          <w:i/>
          <w:iCs/>
          <w:sz w:val="24"/>
          <w:szCs w:val="24"/>
        </w:rPr>
        <w:t>Perdita del lavoro dipendente;</w:t>
      </w:r>
    </w:p>
    <w:p w14:paraId="41B80A51" w14:textId="77777777" w:rsidR="003E7A34" w:rsidRPr="003E7A34" w:rsidRDefault="003E7A34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" w:hAnsi="Candara" w:cs="Candara,Italic"/>
          <w:i/>
          <w:iCs/>
          <w:sz w:val="24"/>
          <w:szCs w:val="24"/>
        </w:rPr>
        <w:t>Sospensione del rapporto di lavoro subordinato</w:t>
      </w:r>
    </w:p>
    <w:p w14:paraId="4C7094C6" w14:textId="77777777" w:rsidR="001D236A" w:rsidRPr="001D236A" w:rsidRDefault="003E7A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Adulti in situazione di precedente fragilità socio-economica, aggravata dalla</w:t>
      </w:r>
      <w:r w:rsidR="00904CB2"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dall’emergenza epidemiologica che costituisce un ulteriore ostacolo </w:t>
      </w:r>
      <w:r w:rsidR="001D236A">
        <w:rPr>
          <w:rFonts w:ascii="Candara,Italic" w:hAnsi="Candara,Italic" w:cs="Candara,Italic"/>
          <w:i/>
          <w:iCs/>
          <w:sz w:val="24"/>
          <w:szCs w:val="24"/>
        </w:rPr>
        <w:t>ad un miglioramento delle condizioni proprie e del nucleo famigliare convivente.</w:t>
      </w:r>
    </w:p>
    <w:p w14:paraId="1608577C" w14:textId="77777777" w:rsidR="004512B0" w:rsidRDefault="004512B0" w:rsidP="004512B0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5910E492" w14:textId="77777777" w:rsidR="00E8688E" w:rsidRDefault="00F268EB" w:rsidP="003421BB">
      <w:pPr>
        <w:spacing w:after="0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ART.2.2</w:t>
      </w:r>
      <w:r w:rsidR="00E8688E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>
        <w:rPr>
          <w:rFonts w:ascii="Candara" w:hAnsi="Candara" w:cstheme="minorHAnsi"/>
          <w:b/>
          <w:bCs/>
          <w:sz w:val="24"/>
          <w:szCs w:val="24"/>
        </w:rPr>
        <w:t xml:space="preserve">BUONI SPESA: </w:t>
      </w:r>
      <w:r w:rsidR="00E8688E">
        <w:rPr>
          <w:rFonts w:ascii="Candara" w:hAnsi="Candara" w:cstheme="minorHAnsi"/>
          <w:b/>
          <w:bCs/>
          <w:sz w:val="24"/>
          <w:szCs w:val="24"/>
        </w:rPr>
        <w:t>REQUISITI SPECIFICI</w:t>
      </w:r>
    </w:p>
    <w:p w14:paraId="781D9B8A" w14:textId="77777777" w:rsidR="00E8688E" w:rsidRPr="00E32BCB" w:rsidRDefault="00E8688E" w:rsidP="00E8688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4"/>
          <w:szCs w:val="24"/>
        </w:rPr>
      </w:pPr>
      <w:r w:rsidRPr="00E32BCB">
        <w:rPr>
          <w:rFonts w:ascii="Candara" w:hAnsi="Candara" w:cs="Candara"/>
          <w:sz w:val="24"/>
          <w:szCs w:val="24"/>
        </w:rPr>
        <w:t xml:space="preserve">Possono presentare la richiesta </w:t>
      </w:r>
      <w:r w:rsidR="00F268EB" w:rsidRPr="00E32BCB">
        <w:rPr>
          <w:rFonts w:ascii="Candara" w:hAnsi="Candara" w:cs="Candara"/>
          <w:sz w:val="24"/>
          <w:szCs w:val="24"/>
        </w:rPr>
        <w:t xml:space="preserve">di assegnazione buoni spesa alimentare </w:t>
      </w:r>
      <w:r w:rsidRPr="00E32BCB">
        <w:rPr>
          <w:rFonts w:ascii="Candara" w:hAnsi="Candara" w:cs="Candara"/>
          <w:sz w:val="24"/>
          <w:szCs w:val="24"/>
        </w:rPr>
        <w:t>coloro che alla data di presentazione della domanda sono in</w:t>
      </w:r>
      <w:r w:rsidR="00F268EB" w:rsidRPr="00E32BCB">
        <w:rPr>
          <w:rFonts w:ascii="Candara" w:hAnsi="Candara" w:cs="Candara"/>
          <w:sz w:val="24"/>
          <w:szCs w:val="24"/>
        </w:rPr>
        <w:t xml:space="preserve"> </w:t>
      </w:r>
      <w:r w:rsidRPr="00E32BCB">
        <w:rPr>
          <w:rFonts w:ascii="Candara" w:hAnsi="Candara" w:cs="Candara"/>
          <w:sz w:val="24"/>
          <w:szCs w:val="24"/>
        </w:rPr>
        <w:t>possesso</w:t>
      </w:r>
      <w:r w:rsidR="00A8774E" w:rsidRPr="00E32BCB">
        <w:rPr>
          <w:rFonts w:ascii="Candara" w:hAnsi="Candara" w:cs="Candara"/>
          <w:sz w:val="24"/>
          <w:szCs w:val="24"/>
        </w:rPr>
        <w:t xml:space="preserve"> del seguente requisito specifico</w:t>
      </w:r>
      <w:r w:rsidRPr="00E32BCB">
        <w:rPr>
          <w:rFonts w:ascii="Candara" w:hAnsi="Candara" w:cs="Candara"/>
          <w:sz w:val="24"/>
          <w:szCs w:val="24"/>
        </w:rPr>
        <w:t>:</w:t>
      </w:r>
    </w:p>
    <w:p w14:paraId="22E4E98E" w14:textId="3CD3AC97" w:rsidR="00A8774E" w:rsidRPr="00E32BCB" w:rsidRDefault="00A8774E" w:rsidP="003015A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  <w:r w:rsidRPr="00E32BCB">
        <w:rPr>
          <w:rFonts w:ascii="Candara,Italic" w:hAnsi="Candara,Italic" w:cs="Candara,Italic"/>
          <w:i/>
          <w:iCs/>
          <w:sz w:val="24"/>
          <w:szCs w:val="24"/>
        </w:rPr>
        <w:t xml:space="preserve">I componenti del nucleo famigliare non devono aver presentato la stessa domanda di riconoscimento </w:t>
      </w:r>
      <w:r w:rsidR="00A07130">
        <w:rPr>
          <w:rFonts w:ascii="Candara,Italic" w:hAnsi="Candara,Italic" w:cs="Candara,Italic"/>
          <w:i/>
          <w:iCs/>
          <w:sz w:val="24"/>
          <w:szCs w:val="24"/>
        </w:rPr>
        <w:t>e ottenuto il beneficio nel corso dell’anno 2021.</w:t>
      </w:r>
    </w:p>
    <w:p w14:paraId="42E0C022" w14:textId="77777777" w:rsidR="001A323F" w:rsidRDefault="001A323F" w:rsidP="001A323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4337A022" w14:textId="77777777" w:rsidR="003421BB" w:rsidRDefault="00F268EB" w:rsidP="003421BB">
      <w:pPr>
        <w:spacing w:after="0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 2.3</w:t>
      </w:r>
      <w:r w:rsidR="003421BB" w:rsidRPr="003421BB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>
        <w:rPr>
          <w:rFonts w:ascii="Candara" w:hAnsi="Candara" w:cstheme="minorHAnsi"/>
          <w:b/>
          <w:bCs/>
          <w:sz w:val="24"/>
          <w:szCs w:val="24"/>
        </w:rPr>
        <w:t xml:space="preserve">BUONI SPESA: </w:t>
      </w:r>
      <w:r w:rsidR="003421BB" w:rsidRPr="003421BB">
        <w:rPr>
          <w:rFonts w:ascii="Candara" w:hAnsi="Candara" w:cstheme="minorHAnsi"/>
          <w:b/>
          <w:bCs/>
          <w:sz w:val="24"/>
          <w:szCs w:val="24"/>
        </w:rPr>
        <w:t>DOCUMENTAZIONE DA ALLEGARE</w:t>
      </w:r>
      <w:r w:rsidR="003421BB">
        <w:rPr>
          <w:rFonts w:ascii="Candara" w:hAnsi="Candara" w:cstheme="minorHAnsi"/>
          <w:b/>
          <w:bCs/>
          <w:sz w:val="24"/>
          <w:szCs w:val="24"/>
        </w:rPr>
        <w:t xml:space="preserve"> ALLA DOMANDA</w:t>
      </w:r>
    </w:p>
    <w:p w14:paraId="480712A4" w14:textId="77777777" w:rsidR="003421BB" w:rsidRDefault="003421BB" w:rsidP="003421BB">
      <w:pPr>
        <w:spacing w:after="0"/>
        <w:rPr>
          <w:rFonts w:ascii="Candara" w:hAnsi="Candara" w:cstheme="minorHAnsi"/>
          <w:sz w:val="24"/>
          <w:szCs w:val="24"/>
        </w:rPr>
      </w:pPr>
      <w:r w:rsidRPr="003421BB">
        <w:rPr>
          <w:rFonts w:ascii="Candara" w:hAnsi="Candara" w:cstheme="minorHAnsi"/>
          <w:sz w:val="24"/>
          <w:szCs w:val="24"/>
        </w:rPr>
        <w:t>L a domanda deve essere corredata</w:t>
      </w:r>
      <w:r w:rsidR="00904CB2">
        <w:rPr>
          <w:rFonts w:ascii="Candara" w:hAnsi="Candara" w:cstheme="minorHAnsi"/>
          <w:sz w:val="24"/>
          <w:szCs w:val="24"/>
        </w:rPr>
        <w:t xml:space="preserve">, </w:t>
      </w:r>
      <w:r w:rsidR="00904CB2" w:rsidRPr="00904CB2">
        <w:rPr>
          <w:rFonts w:ascii="Candara" w:hAnsi="Candara" w:cstheme="minorHAnsi"/>
          <w:b/>
          <w:bCs/>
          <w:sz w:val="24"/>
          <w:szCs w:val="24"/>
        </w:rPr>
        <w:t>a pena di esclusione</w:t>
      </w:r>
      <w:r w:rsidR="00904CB2">
        <w:rPr>
          <w:rFonts w:ascii="Candara" w:hAnsi="Candara" w:cstheme="minorHAnsi"/>
          <w:sz w:val="24"/>
          <w:szCs w:val="24"/>
        </w:rPr>
        <w:t>,</w:t>
      </w:r>
      <w:r w:rsidRPr="003421BB">
        <w:rPr>
          <w:rFonts w:ascii="Candara" w:hAnsi="Candara" w:cstheme="minorHAnsi"/>
          <w:sz w:val="24"/>
          <w:szCs w:val="24"/>
        </w:rPr>
        <w:t xml:space="preserve"> dai seguenti documenti:</w:t>
      </w:r>
    </w:p>
    <w:p w14:paraId="5262F2B2" w14:textId="77777777" w:rsidR="00425723" w:rsidRDefault="00425723" w:rsidP="003421BB">
      <w:pPr>
        <w:spacing w:after="0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documento di identità o di altro documento di identificazione in corso di validità del richiedente se cittadino straniero o apolide;</w:t>
      </w:r>
    </w:p>
    <w:p w14:paraId="39057DB1" w14:textId="77777777" w:rsidR="00425723" w:rsidRDefault="00425723" w:rsidP="003421BB">
      <w:pPr>
        <w:spacing w:after="0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permesso di soggiorno in corso di validità del richiedente;</w:t>
      </w:r>
    </w:p>
    <w:p w14:paraId="22B3BFC7" w14:textId="77777777" w:rsidR="00425723" w:rsidRPr="003421BB" w:rsidRDefault="00425723" w:rsidP="003421BB">
      <w:pPr>
        <w:spacing w:after="0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A</w:t>
      </w:r>
      <w:r w:rsidR="003421BB">
        <w:rPr>
          <w:rFonts w:ascii="Candara" w:hAnsi="Candara" w:cstheme="minorHAnsi"/>
          <w:sz w:val="24"/>
          <w:szCs w:val="24"/>
        </w:rPr>
        <w:t>ttestazione ISEE in corso di validità</w:t>
      </w:r>
      <w:r>
        <w:rPr>
          <w:rFonts w:ascii="Candara" w:hAnsi="Candara" w:cstheme="minorHAnsi"/>
          <w:sz w:val="24"/>
          <w:szCs w:val="24"/>
        </w:rPr>
        <w:t>;</w:t>
      </w:r>
    </w:p>
    <w:p w14:paraId="64D0EBEA" w14:textId="77777777" w:rsidR="001D236A" w:rsidRDefault="001D236A" w:rsidP="002F14EC">
      <w:pPr>
        <w:spacing w:after="0"/>
        <w:rPr>
          <w:rFonts w:ascii="Candara" w:hAnsi="Candara" w:cstheme="minorHAnsi"/>
          <w:b/>
          <w:bCs/>
          <w:sz w:val="24"/>
          <w:szCs w:val="24"/>
        </w:rPr>
      </w:pPr>
      <w:bookmarkStart w:id="0" w:name="_Hlk79678027"/>
    </w:p>
    <w:p w14:paraId="3DF759CF" w14:textId="77777777" w:rsidR="00F268EB" w:rsidRDefault="00F268EB" w:rsidP="00904CB2">
      <w:pPr>
        <w:spacing w:after="0"/>
        <w:jc w:val="both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 3.1 – SOSTEGNO PER IL PAGAMENTO DEL CANONE DI LOCAZIONE O UTENZE DOMESTICHE</w:t>
      </w:r>
      <w:r w:rsidR="000F0152">
        <w:rPr>
          <w:rFonts w:ascii="Candara" w:hAnsi="Candara" w:cstheme="minorHAnsi"/>
          <w:b/>
          <w:bCs/>
          <w:sz w:val="24"/>
          <w:szCs w:val="24"/>
        </w:rPr>
        <w:t>: REQUISTI GENERALI</w:t>
      </w:r>
    </w:p>
    <w:p w14:paraId="553D1FF5" w14:textId="77777777" w:rsidR="00F268EB" w:rsidRDefault="00F268EB" w:rsidP="00904CB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Possono presentare la richiesta per il riconoscimento di un contributo per il pagamento del canone di locazione o utenze domestiche scaduti o in scadenza</w:t>
      </w:r>
      <w:r w:rsidR="000F0152">
        <w:rPr>
          <w:rFonts w:ascii="Candara" w:hAnsi="Candara" w:cs="Candara"/>
          <w:sz w:val="24"/>
          <w:szCs w:val="24"/>
        </w:rPr>
        <w:t>,</w:t>
      </w:r>
      <w:r>
        <w:rPr>
          <w:rFonts w:ascii="Candara" w:hAnsi="Candara" w:cs="Candara"/>
          <w:sz w:val="24"/>
          <w:szCs w:val="24"/>
        </w:rPr>
        <w:t xml:space="preserve"> coloro che alla data di presentazione della domanda sono in</w:t>
      </w:r>
      <w:r w:rsidR="00775403">
        <w:rPr>
          <w:rFonts w:ascii="Candara" w:hAnsi="Candara" w:cs="Candara"/>
          <w:sz w:val="24"/>
          <w:szCs w:val="24"/>
        </w:rPr>
        <w:t xml:space="preserve"> possesso dei seguenti </w:t>
      </w:r>
      <w:r>
        <w:rPr>
          <w:rFonts w:ascii="Candara" w:hAnsi="Candara" w:cs="Candara"/>
          <w:sz w:val="24"/>
          <w:szCs w:val="24"/>
        </w:rPr>
        <w:t>dei seguenti requisiti generali:</w:t>
      </w:r>
    </w:p>
    <w:p w14:paraId="24FFD7F7" w14:textId="541D1B2B" w:rsidR="00F268EB" w:rsidRPr="003D339D" w:rsidRDefault="00F268EB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  <w:highlight w:val="yellow"/>
        </w:rPr>
      </w:pPr>
      <w:r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 xml:space="preserve">I.S.E.E. 2021 con valore non superiore ad € </w:t>
      </w:r>
      <w:r w:rsidR="00024E1A">
        <w:rPr>
          <w:rFonts w:ascii="Candara,Italic" w:hAnsi="Candara,Italic" w:cs="Candara,Italic"/>
          <w:i/>
          <w:iCs/>
          <w:sz w:val="24"/>
          <w:szCs w:val="24"/>
          <w:highlight w:val="yellow"/>
        </w:rPr>
        <w:t>15</w:t>
      </w:r>
      <w:r w:rsidRPr="003D339D">
        <w:rPr>
          <w:rFonts w:ascii="Candara,Italic" w:hAnsi="Candara,Italic" w:cs="Candara,Italic"/>
          <w:i/>
          <w:iCs/>
          <w:sz w:val="24"/>
          <w:szCs w:val="24"/>
          <w:highlight w:val="yellow"/>
        </w:rPr>
        <w:t>.000,00</w:t>
      </w:r>
      <w:r w:rsidR="00024E1A">
        <w:rPr>
          <w:rFonts w:ascii="Candara,Italic" w:hAnsi="Candara,Italic" w:cs="Candara,Italic"/>
          <w:i/>
          <w:iCs/>
          <w:sz w:val="24"/>
          <w:szCs w:val="24"/>
          <w:highlight w:val="yellow"/>
        </w:rPr>
        <w:t>;</w:t>
      </w:r>
    </w:p>
    <w:p w14:paraId="060CF008" w14:textId="511501D8" w:rsidR="00F268EB" w:rsidRPr="002F14EC" w:rsidRDefault="00F268EB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E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ssere residenti nel Comune di </w:t>
      </w:r>
      <w:r w:rsidR="003D339D">
        <w:rPr>
          <w:rFonts w:ascii="Candara,Italic" w:hAnsi="Candara,Italic" w:cs="Candara,Italic"/>
          <w:i/>
          <w:iCs/>
          <w:sz w:val="24"/>
          <w:szCs w:val="24"/>
        </w:rPr>
        <w:t>Cocquio Trevisago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(VA) 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>alla data di presentazione della domanda;</w:t>
      </w:r>
    </w:p>
    <w:p w14:paraId="39611974" w14:textId="77777777" w:rsidR="00F268EB" w:rsidRDefault="00F268EB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Essere c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>ittadini italiani o di uno St</w:t>
      </w:r>
      <w:r>
        <w:rPr>
          <w:rFonts w:ascii="Candara,Italic" w:hAnsi="Candara,Italic" w:cs="Candara,Italic"/>
          <w:i/>
          <w:iCs/>
          <w:sz w:val="24"/>
          <w:szCs w:val="24"/>
        </w:rPr>
        <w:t>ato aderente all’Unione Europea;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</w:p>
    <w:p w14:paraId="5D1A59F8" w14:textId="77777777" w:rsidR="00F268EB" w:rsidRDefault="00F268EB" w:rsidP="00904C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 w:rsidRPr="002F14EC">
        <w:rPr>
          <w:rFonts w:ascii="Candara,Italic" w:hAnsi="Candara,Italic" w:cs="Candara,Italic"/>
          <w:i/>
          <w:iCs/>
          <w:sz w:val="24"/>
          <w:szCs w:val="24"/>
        </w:rPr>
        <w:t>Possono partecipare anche i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</w:t>
      </w:r>
      <w:r w:rsidRPr="002F14EC">
        <w:rPr>
          <w:rFonts w:ascii="Candara,Italic" w:hAnsi="Candara,Italic" w:cs="Candara,Italic"/>
          <w:i/>
          <w:iCs/>
          <w:sz w:val="24"/>
          <w:szCs w:val="24"/>
        </w:rPr>
        <w:t>cittadini di Stati extra-europei oppure apolidi a condizione di essere in possesso di titolo di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soggiorno in corso di validità;</w:t>
      </w:r>
    </w:p>
    <w:p w14:paraId="56FA6F56" w14:textId="77777777" w:rsidR="00F268EB" w:rsidRDefault="00F268EB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Adulti in condizioni di disagio economico e sociale causato dall’emergenza sanitaria COVID-19, nello specifico:</w:t>
      </w:r>
    </w:p>
    <w:p w14:paraId="608E13D3" w14:textId="77777777" w:rsidR="00F268EB" w:rsidRPr="003E7A34" w:rsidRDefault="00F268EB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Cessazione dell’attività commerciale, artigianale, industriale di cui sono titolari;</w:t>
      </w:r>
    </w:p>
    <w:p w14:paraId="459B80D6" w14:textId="77777777" w:rsidR="00F268EB" w:rsidRPr="003E7A34" w:rsidRDefault="00F268EB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Riduzione dell’attività commerciale, artigianale, industriale di cui sono titolari;</w:t>
      </w:r>
    </w:p>
    <w:p w14:paraId="79AA5CE4" w14:textId="77777777" w:rsidR="00F268EB" w:rsidRDefault="00F268EB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" w:hAnsi="Candara" w:cs="Candara,Italic"/>
          <w:i/>
          <w:iCs/>
          <w:sz w:val="24"/>
          <w:szCs w:val="24"/>
        </w:rPr>
        <w:lastRenderedPageBreak/>
        <w:t>Perdita del lavoro dipendente;</w:t>
      </w:r>
    </w:p>
    <w:p w14:paraId="17BA9E27" w14:textId="77777777" w:rsidR="00F268EB" w:rsidRPr="003E7A34" w:rsidRDefault="00F268EB" w:rsidP="00904CB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,Italic"/>
          <w:i/>
          <w:iCs/>
          <w:sz w:val="24"/>
          <w:szCs w:val="24"/>
        </w:rPr>
      </w:pPr>
      <w:r>
        <w:rPr>
          <w:rFonts w:ascii="Candara" w:hAnsi="Candara" w:cs="Candara,Italic"/>
          <w:i/>
          <w:iCs/>
          <w:sz w:val="24"/>
          <w:szCs w:val="24"/>
        </w:rPr>
        <w:t>Sospensione del rapporto di lavoro subordinato</w:t>
      </w:r>
    </w:p>
    <w:p w14:paraId="6D51F371" w14:textId="77777777" w:rsidR="00F268EB" w:rsidRPr="001D236A" w:rsidRDefault="00F268EB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Adulti in situazione di precedente fragilità socio-economica, aggravata dalla dall’emergenza epidemiologica che costituisce un ulteriore ostacolo ad un miglioramento delle condizioni proprie e del nucleo famigliare convivente.</w:t>
      </w:r>
    </w:p>
    <w:p w14:paraId="7BF51582" w14:textId="77777777" w:rsidR="00F268EB" w:rsidRDefault="00F268EB" w:rsidP="00904CB2">
      <w:pPr>
        <w:spacing w:after="0"/>
        <w:jc w:val="both"/>
        <w:rPr>
          <w:rFonts w:ascii="Candara" w:hAnsi="Candara" w:cstheme="minorHAnsi"/>
          <w:b/>
          <w:bCs/>
          <w:sz w:val="24"/>
          <w:szCs w:val="24"/>
        </w:rPr>
      </w:pPr>
    </w:p>
    <w:p w14:paraId="044705F4" w14:textId="77777777" w:rsidR="00A8774E" w:rsidRDefault="003015A7" w:rsidP="00904CB2">
      <w:pPr>
        <w:spacing w:after="0"/>
        <w:jc w:val="both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ART.3</w:t>
      </w:r>
      <w:r w:rsidR="00A8774E">
        <w:rPr>
          <w:rFonts w:ascii="Candara" w:hAnsi="Candara" w:cstheme="minorHAnsi"/>
          <w:b/>
          <w:bCs/>
          <w:sz w:val="24"/>
          <w:szCs w:val="24"/>
        </w:rPr>
        <w:t>.2 – SOSTEGNO PER IL PAGAMENTO DEL CANONE DI LOCAZIONE O UTENZE DOMESTICHE: REQUISITI SPECIFICI</w:t>
      </w:r>
    </w:p>
    <w:p w14:paraId="33BC2082" w14:textId="77777777" w:rsidR="00D42834" w:rsidRDefault="00A8774E" w:rsidP="00904CB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Possono presentare richiesta per il riconoscimento di un contributo per il pagamento del canone di locazione o delle utenze domestiche scaduti o in scadenza, coloro che alla data di presentazione della domanda sono in possesso dei seguenti requisiti specifici:</w:t>
      </w:r>
    </w:p>
    <w:p w14:paraId="5337DDE9" w14:textId="77777777" w:rsidR="00D42834" w:rsidRDefault="00D42834" w:rsidP="00904CB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214926D0" w14:textId="2B402A01" w:rsidR="00D42834" w:rsidRDefault="00D42834" w:rsidP="00904CB2">
      <w:p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  <w:u w:val="single"/>
        </w:rPr>
      </w:pPr>
      <w:r w:rsidRPr="00350B5C">
        <w:rPr>
          <w:rFonts w:ascii="Candara,Italic" w:hAnsi="Candara,Italic" w:cs="Candara,Italic"/>
          <w:i/>
          <w:iCs/>
          <w:sz w:val="24"/>
          <w:szCs w:val="24"/>
          <w:u w:val="single"/>
        </w:rPr>
        <w:t>CONTRIBUTO PER IL PAGAMENTO DEL CANONE DI LOCAZIONE:</w:t>
      </w:r>
    </w:p>
    <w:p w14:paraId="579834B7" w14:textId="77777777" w:rsidR="00436239" w:rsidRPr="00350B5C" w:rsidRDefault="00436239" w:rsidP="00904CB2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  <w:u w:val="single"/>
        </w:rPr>
      </w:pPr>
    </w:p>
    <w:p w14:paraId="0E62B403" w14:textId="77777777" w:rsidR="00F07F19" w:rsidRPr="00B37955" w:rsidRDefault="00D428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I</w:t>
      </w:r>
      <w:r w:rsidR="00F07F19">
        <w:rPr>
          <w:rFonts w:ascii="Candara,Italic" w:hAnsi="Candara,Italic" w:cs="Candara,Italic"/>
          <w:i/>
          <w:iCs/>
          <w:sz w:val="24"/>
          <w:szCs w:val="24"/>
        </w:rPr>
        <w:t xml:space="preserve"> componenti del </w:t>
      </w:r>
      <w:r w:rsidR="00F07F19" w:rsidRPr="00A8774E">
        <w:rPr>
          <w:rFonts w:ascii="Candara,Italic" w:hAnsi="Candara,Italic" w:cs="Candara,Italic"/>
          <w:i/>
          <w:iCs/>
          <w:sz w:val="24"/>
          <w:szCs w:val="24"/>
        </w:rPr>
        <w:t>nucleo familiare, risultanti dallo stato di famiglia,</w:t>
      </w:r>
      <w:r w:rsidR="00F07F19">
        <w:rPr>
          <w:rFonts w:ascii="Candara,Italic" w:hAnsi="Candara,Italic" w:cs="Candara,Italic"/>
          <w:i/>
          <w:iCs/>
          <w:sz w:val="24"/>
          <w:szCs w:val="24"/>
        </w:rPr>
        <w:t xml:space="preserve"> devono avere la resi</w:t>
      </w:r>
      <w:r w:rsidR="00B37955">
        <w:rPr>
          <w:rFonts w:ascii="Candara,Italic" w:hAnsi="Candara,Italic" w:cs="Candara,Italic"/>
          <w:i/>
          <w:iCs/>
          <w:sz w:val="24"/>
          <w:szCs w:val="24"/>
        </w:rPr>
        <w:t>denza in un immobile in affitto, con un</w:t>
      </w:r>
      <w:r w:rsidR="00F07F19" w:rsidRPr="00B37955">
        <w:rPr>
          <w:rFonts w:ascii="Candara,Italic" w:hAnsi="Candara,Italic" w:cs="Candara,Italic"/>
          <w:i/>
          <w:iCs/>
          <w:sz w:val="24"/>
          <w:szCs w:val="24"/>
        </w:rPr>
        <w:t xml:space="preserve"> contratto di locazione</w:t>
      </w:r>
      <w:r w:rsidR="00B37955">
        <w:rPr>
          <w:rFonts w:ascii="Candara,Italic" w:hAnsi="Candara,Italic" w:cs="Candara,Italic"/>
          <w:i/>
          <w:iCs/>
          <w:sz w:val="24"/>
          <w:szCs w:val="24"/>
        </w:rPr>
        <w:t xml:space="preserve"> regolarmente stipulato e registrato</w:t>
      </w:r>
      <w:r w:rsidR="00F07F19" w:rsidRPr="00B37955">
        <w:rPr>
          <w:rFonts w:ascii="Candara,Italic" w:hAnsi="Candara,Italic" w:cs="Candara,Italic"/>
          <w:i/>
          <w:iCs/>
          <w:sz w:val="24"/>
          <w:szCs w:val="24"/>
        </w:rPr>
        <w:t>;</w:t>
      </w:r>
    </w:p>
    <w:p w14:paraId="7BA07E46" w14:textId="77777777" w:rsidR="00A8774E" w:rsidRDefault="00D428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I</w:t>
      </w:r>
      <w:r w:rsidR="00A8774E" w:rsidRPr="00A8774E">
        <w:rPr>
          <w:rFonts w:ascii="Candara,Italic" w:hAnsi="Candara,Italic" w:cs="Candara,Italic"/>
          <w:i/>
          <w:iCs/>
          <w:sz w:val="24"/>
          <w:szCs w:val="24"/>
        </w:rPr>
        <w:t xml:space="preserve"> componenti del nucleo familiare, risultanti dallo stato di famiglia, </w:t>
      </w:r>
      <w:r w:rsidR="00A8774E">
        <w:rPr>
          <w:rFonts w:ascii="Candara,Italic" w:hAnsi="Candara,Italic" w:cs="Candara,Italic"/>
          <w:i/>
          <w:iCs/>
          <w:sz w:val="24"/>
          <w:szCs w:val="24"/>
        </w:rPr>
        <w:t xml:space="preserve">non devono essere </w:t>
      </w:r>
      <w:r w:rsidR="00A8774E" w:rsidRPr="00A8774E">
        <w:rPr>
          <w:rFonts w:ascii="Candara,Italic" w:hAnsi="Candara,Italic" w:cs="Candara,Italic"/>
          <w:i/>
          <w:iCs/>
          <w:sz w:val="24"/>
          <w:szCs w:val="24"/>
        </w:rPr>
        <w:t xml:space="preserve"> assegnatari di alloggi di Edilizia Residenziale Pubblica</w:t>
      </w:r>
      <w:r w:rsidR="00A8774E">
        <w:rPr>
          <w:rFonts w:ascii="Candara,Italic" w:hAnsi="Candara,Italic" w:cs="Candara,Italic"/>
          <w:i/>
          <w:iCs/>
          <w:sz w:val="24"/>
          <w:szCs w:val="24"/>
        </w:rPr>
        <w:t xml:space="preserve"> o avere residenza in un alloggio di proprietà;</w:t>
      </w:r>
    </w:p>
    <w:p w14:paraId="5719438E" w14:textId="5FBBC21B" w:rsidR="00D42834" w:rsidRDefault="00D428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Il nucleo famigliare, così come risultante dallo stato di famiglia, deve essere titolare di un contr</w:t>
      </w:r>
      <w:r w:rsidR="00F10D3D">
        <w:rPr>
          <w:rFonts w:ascii="Candara,Italic" w:hAnsi="Candara,Italic" w:cs="Candara,Italic"/>
          <w:i/>
          <w:iCs/>
          <w:sz w:val="24"/>
          <w:szCs w:val="24"/>
        </w:rPr>
        <w:t xml:space="preserve">atto di locazione, regolarmente 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registrato, avente per oggetto unità immobiliare ubicata nel territorio del Comune di </w:t>
      </w:r>
      <w:r w:rsidR="003D339D">
        <w:rPr>
          <w:rFonts w:ascii="Candara,Italic" w:hAnsi="Candara,Italic" w:cs="Candara,Italic"/>
          <w:i/>
          <w:iCs/>
          <w:sz w:val="24"/>
          <w:szCs w:val="24"/>
        </w:rPr>
        <w:t>Cocquio Trevisago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(VA);</w:t>
      </w:r>
    </w:p>
    <w:p w14:paraId="7F418FCD" w14:textId="77777777" w:rsidR="00D42834" w:rsidRDefault="00D42834" w:rsidP="00D428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113696EC" w14:textId="36F55297" w:rsidR="00D42834" w:rsidRDefault="00D42834" w:rsidP="00D428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  <w:u w:val="single"/>
        </w:rPr>
      </w:pPr>
      <w:r w:rsidRPr="00350B5C">
        <w:rPr>
          <w:rFonts w:ascii="Candara,Italic" w:hAnsi="Candara,Italic" w:cs="Candara,Italic"/>
          <w:i/>
          <w:iCs/>
          <w:sz w:val="24"/>
          <w:szCs w:val="24"/>
          <w:u w:val="single"/>
        </w:rPr>
        <w:t>CONTRIBUTO PER IL PAGAMENTO DI UTENZE:</w:t>
      </w:r>
    </w:p>
    <w:p w14:paraId="7C6E36FB" w14:textId="77777777" w:rsidR="00436239" w:rsidRPr="00350B5C" w:rsidRDefault="00436239" w:rsidP="00D428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  <w:u w:val="single"/>
        </w:rPr>
      </w:pPr>
    </w:p>
    <w:p w14:paraId="7648A17D" w14:textId="77777777" w:rsidR="00B37955" w:rsidRPr="00B37955" w:rsidRDefault="00D428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I</w:t>
      </w:r>
      <w:r w:rsidR="00B37955">
        <w:rPr>
          <w:rFonts w:ascii="Candara,Italic" w:hAnsi="Candara,Italic" w:cs="Candara,Italic"/>
          <w:i/>
          <w:iCs/>
          <w:sz w:val="24"/>
          <w:szCs w:val="24"/>
        </w:rPr>
        <w:t xml:space="preserve"> componenti del </w:t>
      </w:r>
      <w:r w:rsidR="00B37955" w:rsidRPr="00A8774E">
        <w:rPr>
          <w:rFonts w:ascii="Candara,Italic" w:hAnsi="Candara,Italic" w:cs="Candara,Italic"/>
          <w:i/>
          <w:iCs/>
          <w:sz w:val="24"/>
          <w:szCs w:val="24"/>
        </w:rPr>
        <w:t>nucleo familiare, risultanti dallo stato di famiglia,</w:t>
      </w:r>
      <w:r w:rsidR="00B37955">
        <w:rPr>
          <w:rFonts w:ascii="Candara,Italic" w:hAnsi="Candara,Italic" w:cs="Candara,Italic"/>
          <w:i/>
          <w:iCs/>
          <w:sz w:val="24"/>
          <w:szCs w:val="24"/>
        </w:rPr>
        <w:t xml:space="preserve"> devono avere la residenza in un immobile in affitto, con un</w:t>
      </w:r>
      <w:r w:rsidR="00B37955" w:rsidRPr="00B37955">
        <w:rPr>
          <w:rFonts w:ascii="Candara,Italic" w:hAnsi="Candara,Italic" w:cs="Candara,Italic"/>
          <w:i/>
          <w:iCs/>
          <w:sz w:val="24"/>
          <w:szCs w:val="24"/>
        </w:rPr>
        <w:t xml:space="preserve"> contratto di locazione</w:t>
      </w:r>
      <w:r w:rsidR="00B37955">
        <w:rPr>
          <w:rFonts w:ascii="Candara,Italic" w:hAnsi="Candara,Italic" w:cs="Candara,Italic"/>
          <w:i/>
          <w:iCs/>
          <w:sz w:val="24"/>
          <w:szCs w:val="24"/>
        </w:rPr>
        <w:t xml:space="preserve"> regolarmente stipulato e registrato, o di proprietà</w:t>
      </w:r>
      <w:r w:rsidR="00B37955" w:rsidRPr="00B37955">
        <w:rPr>
          <w:rFonts w:ascii="Candara,Italic" w:hAnsi="Candara,Italic" w:cs="Candara,Italic"/>
          <w:i/>
          <w:iCs/>
          <w:sz w:val="24"/>
          <w:szCs w:val="24"/>
        </w:rPr>
        <w:t>;</w:t>
      </w:r>
    </w:p>
    <w:p w14:paraId="5B683CBB" w14:textId="5DD42A9F" w:rsidR="00D42834" w:rsidRDefault="00D42834" w:rsidP="00904C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 xml:space="preserve">Il nucleo famigliare, così come risultante dallo stato di famiglia, deve essere titolare di regolari contratti di utenza per fornitura domestica di energia elettrica e/o gas, avente per oggetto </w:t>
      </w:r>
      <w:r w:rsidR="00097C86">
        <w:rPr>
          <w:rFonts w:ascii="Candara,Italic" w:hAnsi="Candara,Italic" w:cs="Candara,Italic"/>
          <w:i/>
          <w:iCs/>
          <w:sz w:val="24"/>
          <w:szCs w:val="24"/>
        </w:rPr>
        <w:t>l’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unità immobiliare ubicata nel territorio del Comune di </w:t>
      </w:r>
      <w:r w:rsidR="003D339D">
        <w:rPr>
          <w:rFonts w:ascii="Candara,Italic" w:hAnsi="Candara,Italic" w:cs="Candara,Italic"/>
          <w:i/>
          <w:iCs/>
          <w:sz w:val="24"/>
          <w:szCs w:val="24"/>
        </w:rPr>
        <w:t>Cocquio Trevisago</w:t>
      </w:r>
      <w:r>
        <w:rPr>
          <w:rFonts w:ascii="Candara,Italic" w:hAnsi="Candara,Italic" w:cs="Candara,Italic"/>
          <w:i/>
          <w:iCs/>
          <w:sz w:val="24"/>
          <w:szCs w:val="24"/>
        </w:rPr>
        <w:t xml:space="preserve"> (VA)</w:t>
      </w:r>
      <w:r w:rsidR="00097C86">
        <w:rPr>
          <w:rFonts w:ascii="Candara,Italic" w:hAnsi="Candara,Italic" w:cs="Candara,Italic"/>
          <w:i/>
          <w:iCs/>
          <w:sz w:val="24"/>
          <w:szCs w:val="24"/>
        </w:rPr>
        <w:t xml:space="preserve"> in cui si ha la residenza.</w:t>
      </w:r>
    </w:p>
    <w:p w14:paraId="48EEC9BE" w14:textId="77777777" w:rsidR="00950A34" w:rsidRDefault="00950A34" w:rsidP="003015A7">
      <w:pPr>
        <w:spacing w:after="0"/>
        <w:rPr>
          <w:rFonts w:ascii="Candara" w:hAnsi="Candara" w:cstheme="minorHAnsi"/>
          <w:b/>
          <w:bCs/>
          <w:sz w:val="24"/>
          <w:szCs w:val="24"/>
        </w:rPr>
      </w:pPr>
    </w:p>
    <w:p w14:paraId="0BBE68E0" w14:textId="77777777" w:rsidR="003015A7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 3.3</w:t>
      </w:r>
      <w:r w:rsidRPr="003421BB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>
        <w:rPr>
          <w:rFonts w:ascii="Candara" w:hAnsi="Candara" w:cstheme="minorHAnsi"/>
          <w:b/>
          <w:bCs/>
          <w:sz w:val="24"/>
          <w:szCs w:val="24"/>
        </w:rPr>
        <w:t xml:space="preserve">SOSTEGNO PER IL PAGAMENTO DEL CANONE DI LOCAZIONE O UTENZE DOMESTICHE: </w:t>
      </w:r>
      <w:r w:rsidRPr="003421BB">
        <w:rPr>
          <w:rFonts w:ascii="Candara" w:hAnsi="Candara" w:cstheme="minorHAnsi"/>
          <w:b/>
          <w:bCs/>
          <w:sz w:val="24"/>
          <w:szCs w:val="24"/>
        </w:rPr>
        <w:t>DOCUMENTAZIONE DA ALLEGARE</w:t>
      </w:r>
      <w:r>
        <w:rPr>
          <w:rFonts w:ascii="Candara" w:hAnsi="Candara" w:cstheme="minorHAnsi"/>
          <w:b/>
          <w:bCs/>
          <w:sz w:val="24"/>
          <w:szCs w:val="24"/>
        </w:rPr>
        <w:t xml:space="preserve"> ALLA DOMANDA</w:t>
      </w:r>
    </w:p>
    <w:p w14:paraId="22CA0D9A" w14:textId="77777777" w:rsidR="003015A7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421BB">
        <w:rPr>
          <w:rFonts w:ascii="Candara" w:hAnsi="Candara" w:cstheme="minorHAnsi"/>
          <w:sz w:val="24"/>
          <w:szCs w:val="24"/>
        </w:rPr>
        <w:t>La domanda deve essere corredata</w:t>
      </w:r>
      <w:r w:rsidR="00F10D3D">
        <w:rPr>
          <w:rFonts w:ascii="Candara" w:hAnsi="Candara" w:cstheme="minorHAnsi"/>
          <w:sz w:val="24"/>
          <w:szCs w:val="24"/>
        </w:rPr>
        <w:t>,</w:t>
      </w:r>
      <w:r w:rsidR="00F10D3D" w:rsidRPr="00F10D3D">
        <w:rPr>
          <w:rFonts w:ascii="Candara" w:hAnsi="Candara" w:cstheme="minorHAnsi"/>
          <w:b/>
          <w:bCs/>
          <w:sz w:val="24"/>
          <w:szCs w:val="24"/>
        </w:rPr>
        <w:t xml:space="preserve"> </w:t>
      </w:r>
      <w:r w:rsidR="00F10D3D" w:rsidRPr="00904CB2">
        <w:rPr>
          <w:rFonts w:ascii="Candara" w:hAnsi="Candara" w:cstheme="minorHAnsi"/>
          <w:b/>
          <w:bCs/>
          <w:sz w:val="24"/>
          <w:szCs w:val="24"/>
        </w:rPr>
        <w:t>a pena di esclusione</w:t>
      </w:r>
      <w:r w:rsidR="00F10D3D">
        <w:rPr>
          <w:rFonts w:ascii="Candara" w:hAnsi="Candara" w:cstheme="minorHAnsi"/>
          <w:sz w:val="24"/>
          <w:szCs w:val="24"/>
        </w:rPr>
        <w:t>,</w:t>
      </w:r>
      <w:r w:rsidRPr="003421BB">
        <w:rPr>
          <w:rFonts w:ascii="Candara" w:hAnsi="Candara" w:cstheme="minorHAnsi"/>
          <w:sz w:val="24"/>
          <w:szCs w:val="24"/>
        </w:rPr>
        <w:t xml:space="preserve"> dai seguenti documenti:</w:t>
      </w:r>
    </w:p>
    <w:p w14:paraId="3C789793" w14:textId="77777777" w:rsidR="00950A34" w:rsidRDefault="00950A34" w:rsidP="00246463">
      <w:p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</w:p>
    <w:p w14:paraId="795BB8F1" w14:textId="7DADD8BA" w:rsidR="00950A34" w:rsidRDefault="00950A34" w:rsidP="00246463">
      <w:pPr>
        <w:autoSpaceDE w:val="0"/>
        <w:autoSpaceDN w:val="0"/>
        <w:adjustRightInd w:val="0"/>
        <w:spacing w:after="0" w:line="240" w:lineRule="auto"/>
        <w:jc w:val="both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CONTRIBUTO PER IL PAGAMENTO DEL CANONE DI LOCAZIONE:</w:t>
      </w:r>
    </w:p>
    <w:p w14:paraId="116063FD" w14:textId="77777777" w:rsidR="00436239" w:rsidRPr="00950A34" w:rsidRDefault="00436239" w:rsidP="002464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4ED2EDE3" w14:textId="77777777" w:rsidR="003015A7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documento di identità o di altro documento di identificazione in corso di validità del richiedente se cittadino straniero o apolide;</w:t>
      </w:r>
    </w:p>
    <w:p w14:paraId="0CFCEC85" w14:textId="77777777" w:rsidR="003015A7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permesso di soggiorno in corso di validità del richiedente;</w:t>
      </w:r>
    </w:p>
    <w:p w14:paraId="5E0A4FA1" w14:textId="77777777" w:rsidR="003015A7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Attestazione ISEE in corso di validità;</w:t>
      </w:r>
    </w:p>
    <w:p w14:paraId="4C9DBEDC" w14:textId="77777777" w:rsidR="00B63884" w:rsidRDefault="003015A7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- </w:t>
      </w:r>
      <w:r w:rsidR="00B63884">
        <w:rPr>
          <w:rFonts w:ascii="Candara" w:hAnsi="Candara" w:cstheme="minorHAnsi"/>
          <w:sz w:val="24"/>
          <w:szCs w:val="24"/>
        </w:rPr>
        <w:t>Copia della ricevuta di registrazione del contratto di locazione in essere;</w:t>
      </w:r>
    </w:p>
    <w:p w14:paraId="5AAFE2ED" w14:textId="77777777" w:rsidR="00950A34" w:rsidRPr="00950A34" w:rsidRDefault="00950A34" w:rsidP="00246463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- </w:t>
      </w:r>
      <w:r w:rsidRPr="00950A34">
        <w:rPr>
          <w:rFonts w:ascii="Candara" w:hAnsi="Candara"/>
          <w:sz w:val="24"/>
          <w:szCs w:val="24"/>
        </w:rPr>
        <w:t xml:space="preserve">Dichiarazione del proprietario dell’abitazione in affitto in cui attesta l’ammontare del debito </w:t>
      </w:r>
      <w:r w:rsidR="002B6B05">
        <w:rPr>
          <w:rFonts w:ascii="Candara" w:hAnsi="Candara"/>
          <w:sz w:val="24"/>
          <w:szCs w:val="24"/>
        </w:rPr>
        <w:t xml:space="preserve">attuale </w:t>
      </w:r>
      <w:r w:rsidRPr="00950A34">
        <w:rPr>
          <w:rFonts w:ascii="Candara" w:hAnsi="Candara"/>
          <w:sz w:val="24"/>
          <w:szCs w:val="24"/>
        </w:rPr>
        <w:t>e dichiara la sua disponibilità a beneficiare dell’eventuale contributo (</w:t>
      </w:r>
      <w:r w:rsidRPr="00950A34">
        <w:rPr>
          <w:rFonts w:ascii="Candara" w:hAnsi="Candara"/>
          <w:b/>
          <w:sz w:val="24"/>
          <w:szCs w:val="24"/>
        </w:rPr>
        <w:t>Allegato A</w:t>
      </w:r>
      <w:r w:rsidRPr="00950A34">
        <w:rPr>
          <w:rFonts w:ascii="Candara" w:hAnsi="Candara"/>
          <w:sz w:val="24"/>
          <w:szCs w:val="24"/>
        </w:rPr>
        <w:t>)</w:t>
      </w:r>
      <w:r w:rsidRPr="00950A34">
        <w:rPr>
          <w:rFonts w:ascii="Candara" w:hAnsi="Candara"/>
          <w:b/>
          <w:sz w:val="24"/>
          <w:szCs w:val="24"/>
        </w:rPr>
        <w:t>.</w:t>
      </w:r>
    </w:p>
    <w:p w14:paraId="28A1723E" w14:textId="77777777" w:rsidR="002B6B05" w:rsidRDefault="002B6B05" w:rsidP="00950A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54A88DB0" w14:textId="77777777" w:rsidR="002B6B05" w:rsidRDefault="002B6B05" w:rsidP="00950A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6150789F" w14:textId="77777777" w:rsidR="002B6B05" w:rsidRDefault="002B6B05" w:rsidP="00950A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673043E0" w14:textId="052B2DD8" w:rsidR="00950A34" w:rsidRDefault="00950A34" w:rsidP="00950A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  <w:r>
        <w:rPr>
          <w:rFonts w:ascii="Candara,Italic" w:hAnsi="Candara,Italic" w:cs="Candara,Italic"/>
          <w:i/>
          <w:iCs/>
          <w:sz w:val="24"/>
          <w:szCs w:val="24"/>
        </w:rPr>
        <w:t>CONTRIBUTO PER IL PAGAMENTO DI UTENZE:</w:t>
      </w:r>
    </w:p>
    <w:p w14:paraId="648A7761" w14:textId="77777777" w:rsidR="00436239" w:rsidRPr="00950A34" w:rsidRDefault="00436239" w:rsidP="00950A34">
      <w:pPr>
        <w:autoSpaceDE w:val="0"/>
        <w:autoSpaceDN w:val="0"/>
        <w:adjustRightInd w:val="0"/>
        <w:spacing w:after="0" w:line="240" w:lineRule="auto"/>
        <w:rPr>
          <w:rFonts w:ascii="Candara,Italic" w:hAnsi="Candara,Italic" w:cs="Candara,Italic"/>
          <w:i/>
          <w:iCs/>
          <w:sz w:val="24"/>
          <w:szCs w:val="24"/>
        </w:rPr>
      </w:pPr>
    </w:p>
    <w:p w14:paraId="41A8D998" w14:textId="77777777" w:rsidR="00950A34" w:rsidRDefault="00950A34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documento di identità o di altro documento di identificazione in corso di validità del richiedente se cittadino straniero o apolide;</w:t>
      </w:r>
    </w:p>
    <w:p w14:paraId="05B0614E" w14:textId="77777777" w:rsidR="00950A34" w:rsidRDefault="00950A34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Copia del permesso di soggiorno in corso di validità del richiedente;</w:t>
      </w:r>
    </w:p>
    <w:p w14:paraId="5A91B2F1" w14:textId="77777777" w:rsidR="00950A34" w:rsidRDefault="00950A34" w:rsidP="00246463">
      <w:pPr>
        <w:spacing w:after="0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- Attestazione ISEE in corso di validità;</w:t>
      </w:r>
    </w:p>
    <w:p w14:paraId="228ABDF1" w14:textId="77777777" w:rsidR="00B63884" w:rsidRDefault="00B63884" w:rsidP="00246463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- </w:t>
      </w:r>
      <w:r w:rsidRPr="00B63884">
        <w:rPr>
          <w:rFonts w:ascii="Candara" w:hAnsi="Candara"/>
          <w:sz w:val="24"/>
          <w:szCs w:val="24"/>
        </w:rPr>
        <w:t xml:space="preserve">Copia </w:t>
      </w:r>
      <w:r w:rsidR="00950A34">
        <w:rPr>
          <w:rFonts w:ascii="Candara" w:hAnsi="Candara"/>
          <w:sz w:val="24"/>
          <w:szCs w:val="24"/>
        </w:rPr>
        <w:t>del/i</w:t>
      </w:r>
      <w:r w:rsidRPr="00B63884">
        <w:rPr>
          <w:rFonts w:ascii="Candara" w:hAnsi="Candara"/>
          <w:sz w:val="24"/>
          <w:szCs w:val="24"/>
        </w:rPr>
        <w:t xml:space="preserve"> bollettino/i </w:t>
      </w:r>
      <w:r>
        <w:rPr>
          <w:rFonts w:ascii="Candara" w:hAnsi="Candara"/>
          <w:sz w:val="24"/>
          <w:szCs w:val="24"/>
        </w:rPr>
        <w:t xml:space="preserve">relativamente </w:t>
      </w:r>
      <w:r w:rsidR="00950A34">
        <w:rPr>
          <w:rFonts w:ascii="Candara" w:hAnsi="Candara"/>
          <w:sz w:val="24"/>
          <w:szCs w:val="24"/>
        </w:rPr>
        <w:t>alle</w:t>
      </w:r>
      <w:r>
        <w:rPr>
          <w:rFonts w:ascii="Candara" w:hAnsi="Candara"/>
          <w:sz w:val="24"/>
          <w:szCs w:val="24"/>
        </w:rPr>
        <w:t xml:space="preserve"> </w:t>
      </w:r>
      <w:r w:rsidRPr="00B63884">
        <w:rPr>
          <w:rFonts w:ascii="Candara" w:hAnsi="Candara"/>
          <w:sz w:val="24"/>
          <w:szCs w:val="24"/>
        </w:rPr>
        <w:t>utenze domestiche dell’abitazione in cui si risiede scadute o in scadenza</w:t>
      </w:r>
      <w:r w:rsidR="00950A34">
        <w:rPr>
          <w:rFonts w:ascii="Candara" w:hAnsi="Candara"/>
          <w:sz w:val="24"/>
          <w:szCs w:val="24"/>
        </w:rPr>
        <w:t>;</w:t>
      </w:r>
    </w:p>
    <w:p w14:paraId="3FA579BA" w14:textId="77777777" w:rsidR="003015A7" w:rsidRDefault="003015A7" w:rsidP="00425723">
      <w:pPr>
        <w:spacing w:after="0"/>
        <w:rPr>
          <w:rFonts w:ascii="Candara" w:hAnsi="Candara" w:cstheme="minorHAnsi"/>
          <w:b/>
          <w:bCs/>
          <w:sz w:val="24"/>
          <w:szCs w:val="24"/>
        </w:rPr>
      </w:pPr>
    </w:p>
    <w:p w14:paraId="4A3BB0BB" w14:textId="77777777" w:rsidR="00425723" w:rsidRPr="0036768F" w:rsidRDefault="00425723" w:rsidP="00425723">
      <w:pPr>
        <w:spacing w:after="0"/>
        <w:rPr>
          <w:rFonts w:ascii="Candara" w:hAnsi="Candara" w:cstheme="minorHAnsi"/>
          <w:b/>
          <w:bCs/>
          <w:sz w:val="24"/>
          <w:szCs w:val="24"/>
        </w:rPr>
      </w:pPr>
      <w:r w:rsidRPr="0036768F">
        <w:rPr>
          <w:rFonts w:ascii="Candara" w:hAnsi="Candara" w:cstheme="minorHAnsi"/>
          <w:b/>
          <w:bCs/>
          <w:sz w:val="24"/>
          <w:szCs w:val="24"/>
        </w:rPr>
        <w:t>ART.</w:t>
      </w:r>
      <w:r w:rsidR="00950A34">
        <w:rPr>
          <w:rFonts w:ascii="Candara" w:hAnsi="Candara" w:cstheme="minorHAnsi"/>
          <w:b/>
          <w:bCs/>
          <w:sz w:val="24"/>
          <w:szCs w:val="24"/>
        </w:rPr>
        <w:t xml:space="preserve"> 4</w:t>
      </w:r>
      <w:r w:rsidRPr="0036768F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 w:rsidR="00C74381">
        <w:rPr>
          <w:rFonts w:ascii="Candara" w:hAnsi="Candara" w:cstheme="minorHAnsi"/>
          <w:b/>
          <w:bCs/>
          <w:sz w:val="24"/>
          <w:szCs w:val="24"/>
        </w:rPr>
        <w:t>MODALITA’ DI PRESENTAZIONE DELLE DOMANDE</w:t>
      </w:r>
    </w:p>
    <w:p w14:paraId="6EF7DFCE" w14:textId="746963A7" w:rsidR="002E6363" w:rsidRDefault="00950A34" w:rsidP="0024646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La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 domanda</w:t>
      </w:r>
      <w:r>
        <w:rPr>
          <w:rFonts w:ascii="Candara" w:hAnsi="Candara" w:cstheme="minorHAnsi"/>
          <w:sz w:val="24"/>
          <w:szCs w:val="24"/>
        </w:rPr>
        <w:t>, indipendentemente dalla tipologia di sostegno scelta,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 deve essere presentata </w:t>
      </w:r>
      <w:r w:rsidR="003C468E" w:rsidRPr="003C468E">
        <w:rPr>
          <w:rFonts w:ascii="Candara" w:hAnsi="Candara" w:cstheme="minorHAnsi"/>
          <w:b/>
          <w:sz w:val="24"/>
          <w:szCs w:val="24"/>
        </w:rPr>
        <w:t xml:space="preserve">entro e non oltre </w:t>
      </w:r>
      <w:r w:rsidR="003C468E" w:rsidRPr="00D56304">
        <w:rPr>
          <w:rFonts w:ascii="Candara" w:hAnsi="Candara" w:cstheme="minorHAnsi"/>
          <w:b/>
          <w:sz w:val="24"/>
          <w:szCs w:val="24"/>
        </w:rPr>
        <w:t xml:space="preserve">le ore </w:t>
      </w:r>
      <w:r w:rsidR="00350B5C" w:rsidRPr="00D56304">
        <w:rPr>
          <w:rFonts w:ascii="Candara" w:hAnsi="Candara" w:cstheme="minorHAnsi"/>
          <w:b/>
          <w:sz w:val="24"/>
          <w:szCs w:val="24"/>
        </w:rPr>
        <w:t>1</w:t>
      </w:r>
      <w:r w:rsidR="00436239">
        <w:rPr>
          <w:rFonts w:ascii="Candara" w:hAnsi="Candara" w:cstheme="minorHAnsi"/>
          <w:b/>
          <w:sz w:val="24"/>
          <w:szCs w:val="24"/>
        </w:rPr>
        <w:t>3</w:t>
      </w:r>
      <w:r w:rsidR="00350B5C" w:rsidRPr="00D56304">
        <w:rPr>
          <w:rFonts w:ascii="Candara" w:hAnsi="Candara" w:cstheme="minorHAnsi"/>
          <w:b/>
          <w:sz w:val="24"/>
          <w:szCs w:val="24"/>
        </w:rPr>
        <w:t xml:space="preserve">.00 </w:t>
      </w:r>
      <w:r w:rsidR="003C468E" w:rsidRPr="00D56304">
        <w:rPr>
          <w:rFonts w:ascii="Candara" w:hAnsi="Candara" w:cstheme="minorHAnsi"/>
          <w:b/>
          <w:sz w:val="24"/>
          <w:szCs w:val="24"/>
        </w:rPr>
        <w:t xml:space="preserve">del </w:t>
      </w:r>
      <w:r w:rsidR="00436239">
        <w:rPr>
          <w:rFonts w:ascii="Candara" w:hAnsi="Candara" w:cstheme="minorHAnsi"/>
          <w:b/>
          <w:sz w:val="24"/>
          <w:szCs w:val="24"/>
        </w:rPr>
        <w:t>1</w:t>
      </w:r>
      <w:r w:rsidR="00BF4AD8">
        <w:rPr>
          <w:rFonts w:ascii="Candara" w:hAnsi="Candara" w:cstheme="minorHAnsi"/>
          <w:b/>
          <w:sz w:val="24"/>
          <w:szCs w:val="24"/>
        </w:rPr>
        <w:t>7</w:t>
      </w:r>
      <w:r w:rsidR="00350B5C" w:rsidRPr="00D56304">
        <w:rPr>
          <w:rFonts w:ascii="Candara" w:hAnsi="Candara" w:cstheme="minorHAnsi"/>
          <w:b/>
          <w:sz w:val="24"/>
          <w:szCs w:val="24"/>
        </w:rPr>
        <w:t xml:space="preserve"> </w:t>
      </w:r>
      <w:r w:rsidR="002E6363">
        <w:rPr>
          <w:rFonts w:ascii="Candara" w:hAnsi="Candara" w:cstheme="minorHAnsi"/>
          <w:b/>
          <w:sz w:val="24"/>
          <w:szCs w:val="24"/>
        </w:rPr>
        <w:t>Dicembre</w:t>
      </w:r>
      <w:r w:rsidR="003C468E" w:rsidRPr="00D56304">
        <w:rPr>
          <w:rFonts w:ascii="Candara" w:hAnsi="Candara" w:cstheme="minorHAnsi"/>
          <w:b/>
          <w:sz w:val="24"/>
          <w:szCs w:val="24"/>
        </w:rPr>
        <w:t xml:space="preserve"> 2021</w:t>
      </w:r>
      <w:r w:rsidR="003C468E">
        <w:rPr>
          <w:rFonts w:ascii="Candara" w:hAnsi="Candara" w:cstheme="minorHAnsi"/>
          <w:sz w:val="24"/>
          <w:szCs w:val="24"/>
        </w:rPr>
        <w:t xml:space="preserve"> 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compilando </w:t>
      </w:r>
      <w:r>
        <w:rPr>
          <w:rFonts w:ascii="Candara" w:hAnsi="Candara" w:cstheme="minorHAnsi"/>
          <w:sz w:val="24"/>
          <w:szCs w:val="24"/>
        </w:rPr>
        <w:t>l’apposito modulo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 </w:t>
      </w:r>
      <w:r>
        <w:rPr>
          <w:rFonts w:ascii="Candara" w:hAnsi="Candara" w:cstheme="minorHAnsi"/>
          <w:sz w:val="24"/>
          <w:szCs w:val="24"/>
        </w:rPr>
        <w:t>(Buoni spesa o Sostegno per affitto o utenze)</w:t>
      </w:r>
      <w:r w:rsidR="00A07130">
        <w:rPr>
          <w:rFonts w:ascii="Candara" w:hAnsi="Candara" w:cstheme="minorHAnsi"/>
          <w:sz w:val="24"/>
          <w:szCs w:val="24"/>
        </w:rPr>
        <w:t xml:space="preserve"> da ritirare presso i Servizi Sociali o</w:t>
      </w:r>
      <w:r>
        <w:rPr>
          <w:rFonts w:ascii="Candara" w:hAnsi="Candara" w:cstheme="minorHAnsi"/>
          <w:sz w:val="24"/>
          <w:szCs w:val="24"/>
        </w:rPr>
        <w:t xml:space="preserve"> 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scaricabile dal sito del Comune di </w:t>
      </w:r>
      <w:r w:rsidR="003D339D">
        <w:rPr>
          <w:rFonts w:ascii="Candara" w:hAnsi="Candara" w:cstheme="minorHAnsi"/>
          <w:sz w:val="24"/>
          <w:szCs w:val="24"/>
        </w:rPr>
        <w:t>Cocquio Trevisago</w:t>
      </w:r>
      <w:r w:rsidR="00425723">
        <w:rPr>
          <w:rFonts w:ascii="Candara" w:hAnsi="Candara" w:cstheme="minorHAnsi"/>
          <w:sz w:val="24"/>
          <w:szCs w:val="24"/>
        </w:rPr>
        <w:t xml:space="preserve"> (VA)</w:t>
      </w:r>
      <w:r w:rsidR="00425723" w:rsidRPr="0036768F">
        <w:rPr>
          <w:rFonts w:ascii="Candara" w:hAnsi="Candara" w:cstheme="minorHAnsi"/>
          <w:sz w:val="24"/>
          <w:szCs w:val="24"/>
        </w:rPr>
        <w:t xml:space="preserve"> </w:t>
      </w:r>
      <w:hyperlink r:id="rId6" w:history="1">
        <w:r w:rsidR="00A07130" w:rsidRPr="00EA5219">
          <w:rPr>
            <w:rStyle w:val="Collegamentoipertestuale"/>
            <w:rFonts w:ascii="Candara" w:hAnsi="Candara"/>
            <w:sz w:val="24"/>
            <w:szCs w:val="24"/>
          </w:rPr>
          <w:t>www.comune.cocquiotrevisago.va.it</w:t>
        </w:r>
      </w:hyperlink>
      <w:r w:rsidR="00425723" w:rsidRPr="0036768F">
        <w:rPr>
          <w:rFonts w:ascii="Candara" w:hAnsi="Candara" w:cstheme="minorHAnsi"/>
          <w:sz w:val="24"/>
          <w:szCs w:val="24"/>
        </w:rPr>
        <w:t xml:space="preserve"> </w:t>
      </w:r>
    </w:p>
    <w:p w14:paraId="655405DB" w14:textId="75B1740B" w:rsidR="002E6363" w:rsidRPr="002E6363" w:rsidRDefault="002E6363" w:rsidP="003D339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La domanda compilate e gli allegati necessari possono essere presentati </w:t>
      </w:r>
      <w:r w:rsidR="003D339D">
        <w:rPr>
          <w:rFonts w:ascii="Candara" w:hAnsi="Candara" w:cstheme="minorHAnsi"/>
          <w:sz w:val="24"/>
          <w:szCs w:val="24"/>
        </w:rPr>
        <w:t>c</w:t>
      </w:r>
      <w:r>
        <w:rPr>
          <w:rFonts w:ascii="Candara" w:hAnsi="Candara" w:cstheme="minorHAnsi"/>
          <w:sz w:val="24"/>
          <w:szCs w:val="24"/>
        </w:rPr>
        <w:t>onsegnandoli all’Ufficio Servizi Sociali dopo aver fissato un appuntamento.</w:t>
      </w:r>
    </w:p>
    <w:p w14:paraId="6371A276" w14:textId="77777777" w:rsidR="00E62035" w:rsidRDefault="00E62035" w:rsidP="00246463">
      <w:pPr>
        <w:spacing w:after="0"/>
        <w:jc w:val="both"/>
        <w:rPr>
          <w:rFonts w:ascii="Candara" w:hAnsi="Candara" w:cstheme="minorHAnsi"/>
          <w:b/>
          <w:bCs/>
          <w:sz w:val="24"/>
          <w:szCs w:val="24"/>
        </w:rPr>
      </w:pPr>
    </w:p>
    <w:p w14:paraId="19726508" w14:textId="77777777" w:rsidR="002F14EC" w:rsidRDefault="00950A34" w:rsidP="002F14EC">
      <w:pPr>
        <w:spacing w:after="0"/>
        <w:rPr>
          <w:rFonts w:ascii="Candara" w:hAnsi="Candara" w:cstheme="minorHAnsi"/>
          <w:b/>
          <w:bCs/>
          <w:sz w:val="24"/>
          <w:szCs w:val="24"/>
        </w:rPr>
      </w:pPr>
      <w:r>
        <w:rPr>
          <w:rFonts w:ascii="Candara" w:hAnsi="Candara" w:cstheme="minorHAnsi"/>
          <w:b/>
          <w:bCs/>
          <w:sz w:val="24"/>
          <w:szCs w:val="24"/>
        </w:rPr>
        <w:t>ART.5</w:t>
      </w:r>
      <w:r w:rsidR="002F14EC" w:rsidRPr="002F14EC">
        <w:rPr>
          <w:rFonts w:ascii="Candara" w:hAnsi="Candara" w:cstheme="minorHAnsi"/>
          <w:b/>
          <w:bCs/>
          <w:sz w:val="24"/>
          <w:szCs w:val="24"/>
        </w:rPr>
        <w:t xml:space="preserve"> – </w:t>
      </w:r>
      <w:r w:rsidR="0036768F">
        <w:rPr>
          <w:rFonts w:ascii="Candara" w:hAnsi="Candara" w:cstheme="minorHAnsi"/>
          <w:b/>
          <w:bCs/>
          <w:sz w:val="24"/>
          <w:szCs w:val="24"/>
        </w:rPr>
        <w:t>AMMISSIONE DELLE DOMANDE E VALUTAZIONE</w:t>
      </w:r>
      <w:r w:rsidR="00E62035">
        <w:rPr>
          <w:rFonts w:ascii="Candara" w:hAnsi="Candara" w:cstheme="minorHAnsi"/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98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36768F" w:rsidRPr="0036768F" w14:paraId="3ED3E254" w14:textId="77777777" w:rsidTr="00246463">
        <w:trPr>
          <w:trHeight w:val="93"/>
        </w:trPr>
        <w:tc>
          <w:tcPr>
            <w:tcW w:w="9855" w:type="dxa"/>
          </w:tcPr>
          <w:bookmarkEnd w:id="0"/>
          <w:p w14:paraId="549AA76A" w14:textId="77777777" w:rsidR="00106365" w:rsidRDefault="00381B2B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L’accesso al tutte e tre le</w:t>
            </w:r>
            <w:r w:rsidR="00213645">
              <w:rPr>
                <w:rFonts w:ascii="Candara" w:hAnsi="Candara" w:cstheme="minorHAnsi"/>
                <w:sz w:val="24"/>
                <w:szCs w:val="24"/>
              </w:rPr>
              <w:t xml:space="preserve"> misure urgenti di solidarietà sarà a sportello</w:t>
            </w:r>
            <w:r w:rsidR="00106365">
              <w:rPr>
                <w:rFonts w:ascii="Candara" w:hAnsi="Candara" w:cstheme="minorHAnsi"/>
                <w:sz w:val="24"/>
                <w:szCs w:val="24"/>
              </w:rPr>
              <w:t xml:space="preserve"> ed i </w:t>
            </w:r>
            <w:r w:rsidR="00701D15" w:rsidRPr="00701D15">
              <w:rPr>
                <w:rFonts w:ascii="Candara" w:hAnsi="Candara" w:cstheme="minorHAnsi"/>
                <w:sz w:val="24"/>
                <w:szCs w:val="24"/>
              </w:rPr>
              <w:t xml:space="preserve">contributi </w:t>
            </w:r>
            <w:r w:rsidR="00106365">
              <w:rPr>
                <w:rFonts w:ascii="Candara" w:hAnsi="Candara" w:cstheme="minorHAnsi"/>
                <w:sz w:val="24"/>
                <w:szCs w:val="24"/>
              </w:rPr>
              <w:t>saranno</w:t>
            </w:r>
            <w:r w:rsidR="00701D15" w:rsidRPr="00701D15">
              <w:rPr>
                <w:rFonts w:ascii="Candara" w:hAnsi="Candara" w:cstheme="minorHAnsi"/>
                <w:sz w:val="24"/>
                <w:szCs w:val="24"/>
              </w:rPr>
              <w:t xml:space="preserve"> assegnati nel limite delle </w:t>
            </w:r>
            <w:r w:rsidR="00A23C82">
              <w:rPr>
                <w:rFonts w:ascii="Candara" w:hAnsi="Candara" w:cstheme="minorHAnsi"/>
                <w:sz w:val="24"/>
                <w:szCs w:val="24"/>
              </w:rPr>
              <w:t>risorse finanziarie disponibili</w:t>
            </w:r>
            <w:r w:rsidR="00106365">
              <w:rPr>
                <w:rFonts w:ascii="Candara" w:hAnsi="Candara" w:cstheme="minorHAnsi"/>
                <w:sz w:val="24"/>
                <w:szCs w:val="24"/>
              </w:rPr>
              <w:t>, fino ad esaurimento fondi.</w:t>
            </w:r>
          </w:p>
          <w:p w14:paraId="4C158099" w14:textId="77777777" w:rsidR="00701D15" w:rsidRDefault="00106365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L</w:t>
            </w:r>
            <w:r w:rsidR="00A23C82">
              <w:rPr>
                <w:rFonts w:ascii="Candara" w:hAnsi="Candara" w:cstheme="minorHAnsi"/>
                <w:sz w:val="24"/>
                <w:szCs w:val="24"/>
              </w:rPr>
              <w:t>’istruttoria</w:t>
            </w:r>
            <w:r w:rsidR="00246463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  <w:r w:rsidR="00A23C82">
              <w:rPr>
                <w:rFonts w:ascii="Candara" w:hAnsi="Candara" w:cstheme="minorHAnsi"/>
                <w:sz w:val="24"/>
                <w:szCs w:val="24"/>
              </w:rPr>
              <w:t>sarà gesti</w:t>
            </w:r>
            <w:r>
              <w:rPr>
                <w:rFonts w:ascii="Candara" w:hAnsi="Candara" w:cstheme="minorHAnsi"/>
                <w:sz w:val="24"/>
                <w:szCs w:val="24"/>
              </w:rPr>
              <w:t>ta dall’Ufficio Servizi Sociali e</w:t>
            </w:r>
            <w:r w:rsidR="00A23C82">
              <w:rPr>
                <w:rFonts w:ascii="Candara" w:hAnsi="Candara" w:cstheme="minorHAnsi"/>
                <w:sz w:val="24"/>
                <w:szCs w:val="24"/>
              </w:rPr>
              <w:t xml:space="preserve"> tutti i requisiti per l’ammissione devono essere posseduti alla data di presentazione delle domande.</w:t>
            </w:r>
          </w:p>
          <w:p w14:paraId="6FF3476B" w14:textId="77777777" w:rsidR="00A23C82" w:rsidRDefault="00A23C82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6307CBE8" w14:textId="77777777" w:rsidR="00C74381" w:rsidRDefault="00950A34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Indipendentemente dalla tipologia di sostegno scelta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 xml:space="preserve">, </w:t>
            </w:r>
            <w:r w:rsidR="00E62035" w:rsidRPr="00350B5C">
              <w:rPr>
                <w:rFonts w:ascii="Candara" w:hAnsi="Candara" w:cstheme="minorHAnsi"/>
                <w:b/>
                <w:bCs/>
                <w:sz w:val="24"/>
                <w:szCs w:val="24"/>
                <w:u w:val="single"/>
              </w:rPr>
              <w:t>NON</w:t>
            </w:r>
            <w:r w:rsidR="00C74381">
              <w:rPr>
                <w:rFonts w:ascii="Candara" w:hAnsi="Candara" w:cstheme="minorHAnsi"/>
                <w:sz w:val="24"/>
                <w:szCs w:val="24"/>
              </w:rPr>
              <w:t xml:space="preserve"> verranno ammesse le domande:</w:t>
            </w:r>
          </w:p>
          <w:p w14:paraId="3D265CD2" w14:textId="1CA517B6" w:rsidR="00E62035" w:rsidRPr="00E62035" w:rsidRDefault="00C74381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C74381">
              <w:rPr>
                <w:rFonts w:ascii="Candara" w:hAnsi="Candara" w:cstheme="minorHAnsi"/>
                <w:sz w:val="24"/>
                <w:szCs w:val="24"/>
              </w:rPr>
              <w:t>-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 xml:space="preserve"> pervenute oltre </w:t>
            </w:r>
            <w:r w:rsidR="00E62035" w:rsidRPr="00D56304">
              <w:rPr>
                <w:rFonts w:ascii="Candara" w:hAnsi="Candara" w:cstheme="minorHAnsi"/>
                <w:sz w:val="24"/>
                <w:szCs w:val="24"/>
              </w:rPr>
              <w:t xml:space="preserve">le ore </w:t>
            </w:r>
            <w:r w:rsidR="00350B5C" w:rsidRPr="00D56304">
              <w:rPr>
                <w:rFonts w:ascii="Candara" w:hAnsi="Candara" w:cstheme="minorHAnsi"/>
                <w:sz w:val="24"/>
                <w:szCs w:val="24"/>
              </w:rPr>
              <w:t>1</w:t>
            </w:r>
            <w:r w:rsidR="00436239">
              <w:rPr>
                <w:rFonts w:ascii="Candara" w:hAnsi="Candara" w:cstheme="minorHAnsi"/>
                <w:sz w:val="24"/>
                <w:szCs w:val="24"/>
              </w:rPr>
              <w:t>3</w:t>
            </w:r>
            <w:r w:rsidR="00350B5C" w:rsidRPr="00D56304">
              <w:rPr>
                <w:rFonts w:ascii="Candara" w:hAnsi="Candara" w:cstheme="minorHAnsi"/>
                <w:sz w:val="24"/>
                <w:szCs w:val="24"/>
              </w:rPr>
              <w:t xml:space="preserve">.00 </w:t>
            </w:r>
            <w:r w:rsidR="00E62035" w:rsidRPr="00D56304">
              <w:rPr>
                <w:rFonts w:ascii="Candara" w:hAnsi="Candara" w:cstheme="minorHAnsi"/>
                <w:sz w:val="24"/>
                <w:szCs w:val="24"/>
              </w:rPr>
              <w:t xml:space="preserve">del </w:t>
            </w:r>
            <w:r w:rsidR="00C05969">
              <w:rPr>
                <w:rFonts w:ascii="Candara" w:hAnsi="Candara" w:cstheme="minorHAnsi"/>
                <w:sz w:val="24"/>
                <w:szCs w:val="24"/>
              </w:rPr>
              <w:t>1</w:t>
            </w:r>
            <w:r w:rsidR="00BF4AD8">
              <w:rPr>
                <w:rFonts w:ascii="Candara" w:hAnsi="Candara" w:cstheme="minorHAnsi"/>
                <w:sz w:val="24"/>
                <w:szCs w:val="24"/>
              </w:rPr>
              <w:t>7</w:t>
            </w:r>
            <w:r w:rsidR="00350B5C" w:rsidRPr="00D56304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  <w:r w:rsidR="002E6363">
              <w:rPr>
                <w:rFonts w:ascii="Candara" w:hAnsi="Candara" w:cstheme="minorHAnsi"/>
                <w:sz w:val="24"/>
                <w:szCs w:val="24"/>
              </w:rPr>
              <w:t>Dicembre</w:t>
            </w:r>
            <w:r w:rsidR="00E62035" w:rsidRPr="00D56304">
              <w:rPr>
                <w:rFonts w:ascii="Candara" w:hAnsi="Candara" w:cstheme="minorHAnsi"/>
                <w:sz w:val="24"/>
                <w:szCs w:val="24"/>
              </w:rPr>
              <w:t xml:space="preserve"> 2021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>;</w:t>
            </w:r>
          </w:p>
          <w:p w14:paraId="07BAE5A8" w14:textId="129B5CEF" w:rsidR="00C74381" w:rsidRDefault="00E62035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 xml:space="preserve">- </w:t>
            </w:r>
            <w:r w:rsidR="00C74381">
              <w:rPr>
                <w:rFonts w:ascii="Candara" w:hAnsi="Candara" w:cstheme="minorHAnsi"/>
                <w:sz w:val="24"/>
                <w:szCs w:val="24"/>
              </w:rPr>
              <w:t xml:space="preserve">incomplete </w:t>
            </w:r>
            <w:r w:rsidR="00B506F2">
              <w:rPr>
                <w:rFonts w:ascii="Candara" w:hAnsi="Candara" w:cstheme="minorHAnsi"/>
                <w:sz w:val="24"/>
                <w:szCs w:val="24"/>
              </w:rPr>
              <w:t xml:space="preserve">o mancanti </w:t>
            </w:r>
            <w:r w:rsidR="00C74381">
              <w:rPr>
                <w:rFonts w:ascii="Candara" w:hAnsi="Candara" w:cstheme="minorHAnsi"/>
                <w:sz w:val="24"/>
                <w:szCs w:val="24"/>
              </w:rPr>
              <w:t>della documentazione da allegare e/o dei dati rich</w:t>
            </w:r>
            <w:r>
              <w:rPr>
                <w:rFonts w:ascii="Candara" w:hAnsi="Candara" w:cstheme="minorHAnsi"/>
                <w:sz w:val="24"/>
                <w:szCs w:val="24"/>
              </w:rPr>
              <w:t>iesti</w:t>
            </w:r>
            <w:r w:rsidR="003D339D">
              <w:rPr>
                <w:rFonts w:ascii="Candara" w:hAnsi="Candara" w:cstheme="minorHAnsi"/>
                <w:sz w:val="24"/>
                <w:szCs w:val="24"/>
              </w:rPr>
              <w:t>.</w:t>
            </w:r>
          </w:p>
          <w:p w14:paraId="7CFA7087" w14:textId="77777777" w:rsidR="001D236A" w:rsidRPr="00701D15" w:rsidRDefault="001D236A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2EBBE314" w14:textId="49576D31" w:rsidR="0066297E" w:rsidRDefault="00AB5917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Ad ogni domanda pervenuta entro il limite temporale ultimo, verrà assegnato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 xml:space="preserve"> un numero 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di 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>registrazione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 secondo 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>l’</w:t>
            </w:r>
            <w:r>
              <w:rPr>
                <w:rFonts w:ascii="Candara" w:hAnsi="Candara" w:cstheme="minorHAnsi"/>
                <w:sz w:val="24"/>
                <w:szCs w:val="24"/>
              </w:rPr>
              <w:t>ordine cronologico</w:t>
            </w:r>
            <w:r w:rsidR="00E62035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  <w:r w:rsidR="00A07130">
              <w:rPr>
                <w:rFonts w:ascii="Candara" w:hAnsi="Candara" w:cstheme="minorHAnsi"/>
                <w:sz w:val="24"/>
                <w:szCs w:val="24"/>
              </w:rPr>
              <w:t>di consegna all’Ufficio Servizi Sociali.</w:t>
            </w:r>
          </w:p>
          <w:p w14:paraId="79034FCD" w14:textId="77777777" w:rsidR="0066297E" w:rsidRDefault="00C05969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 xml:space="preserve">La valutazione delle domande </w:t>
            </w:r>
            <w:r w:rsidR="001413C1">
              <w:rPr>
                <w:rFonts w:ascii="Candara" w:hAnsi="Candara" w:cstheme="minorHAnsi"/>
                <w:sz w:val="24"/>
                <w:szCs w:val="24"/>
              </w:rPr>
              <w:t xml:space="preserve">pervenute 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avverrà </w:t>
            </w:r>
            <w:r w:rsidR="001413C1">
              <w:rPr>
                <w:rFonts w:ascii="Candara" w:hAnsi="Candara" w:cstheme="minorHAnsi"/>
                <w:sz w:val="24"/>
                <w:szCs w:val="24"/>
              </w:rPr>
              <w:t>secondo i criteri generali e specifici sotto elencati</w:t>
            </w:r>
            <w:r w:rsidR="00507B85">
              <w:rPr>
                <w:rFonts w:ascii="Candara" w:hAnsi="Candara" w:cstheme="minorHAnsi"/>
                <w:sz w:val="24"/>
                <w:szCs w:val="24"/>
              </w:rPr>
              <w:t>:</w:t>
            </w:r>
          </w:p>
          <w:p w14:paraId="0F196E00" w14:textId="77777777" w:rsidR="00756914" w:rsidRDefault="00756914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5D9DB9A9" w14:textId="77777777" w:rsidR="001413C1" w:rsidRDefault="001413C1" w:rsidP="00246463">
            <w:pPr>
              <w:spacing w:after="0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ART.5.1 – </w:t>
            </w:r>
            <w:r w:rsidR="00213645">
              <w:rPr>
                <w:rFonts w:ascii="Candara" w:hAnsi="Candara" w:cstheme="minorHAnsi"/>
                <w:b/>
                <w:bCs/>
                <w:sz w:val="24"/>
                <w:szCs w:val="24"/>
              </w:rPr>
              <w:t>CRITERI</w:t>
            </w:r>
            <w:r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 GENERALI</w:t>
            </w:r>
          </w:p>
          <w:p w14:paraId="06E86310" w14:textId="4974AE90" w:rsidR="00756914" w:rsidRDefault="00756914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Indipendentemente dalla tipologia di sostegno richiesta, nella valutazione delle domande si procederà come di seguito specificato:</w:t>
            </w:r>
          </w:p>
          <w:p w14:paraId="1C59AAAC" w14:textId="77777777" w:rsidR="00436239" w:rsidRDefault="00436239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1C2D080C" w14:textId="77777777" w:rsidR="00756914" w:rsidRDefault="00756914" w:rsidP="00246463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Style w:val="Carpredefinitoparagrafo1"/>
                <w:rFonts w:ascii="Candara" w:hAnsi="Candara"/>
                <w:sz w:val="24"/>
                <w:szCs w:val="24"/>
              </w:rPr>
            </w:pPr>
            <w:r w:rsidRPr="00756914">
              <w:rPr>
                <w:rStyle w:val="Carpredefinitoparagrafo1"/>
                <w:rFonts w:ascii="Candara" w:hAnsi="Candara"/>
                <w:sz w:val="24"/>
                <w:szCs w:val="24"/>
                <w:u w:val="single"/>
              </w:rPr>
              <w:t xml:space="preserve">Requisito principale e che comporta la priorità </w:t>
            </w:r>
            <w:r>
              <w:rPr>
                <w:rStyle w:val="Carpredefinitoparagrafo1"/>
                <w:rFonts w:ascii="Candara" w:hAnsi="Candara"/>
                <w:sz w:val="24"/>
                <w:szCs w:val="24"/>
                <w:u w:val="single"/>
              </w:rPr>
              <w:t xml:space="preserve">nella valutazione </w:t>
            </w:r>
            <w:r w:rsidRPr="00756914">
              <w:rPr>
                <w:rStyle w:val="Carpredefinitoparagrafo1"/>
                <w:rFonts w:ascii="Candara" w:hAnsi="Candara"/>
                <w:sz w:val="24"/>
                <w:szCs w:val="24"/>
                <w:u w:val="single"/>
              </w:rPr>
              <w:t xml:space="preserve">e nell’assegnazione </w:t>
            </w:r>
            <w:r>
              <w:rPr>
                <w:rStyle w:val="Carpredefinitoparagrafo1"/>
                <w:rFonts w:ascii="Candara" w:hAnsi="Candara"/>
                <w:sz w:val="24"/>
                <w:szCs w:val="24"/>
                <w:u w:val="single"/>
              </w:rPr>
              <w:t>del contributo</w:t>
            </w:r>
            <w:r w:rsidRPr="00756914"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: </w:t>
            </w:r>
            <w:r w:rsidR="001413C1"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attuale </w:t>
            </w:r>
            <w:r w:rsidR="001413C1">
              <w:rPr>
                <w:rFonts w:ascii="Candara" w:hAnsi="Candara" w:cs="Candara"/>
                <w:sz w:val="24"/>
                <w:szCs w:val="24"/>
              </w:rPr>
              <w:t>condizione</w:t>
            </w:r>
            <w:r>
              <w:rPr>
                <w:rFonts w:ascii="Candara" w:hAnsi="Candara" w:cs="Candara"/>
                <w:sz w:val="24"/>
                <w:szCs w:val="24"/>
              </w:rPr>
              <w:t xml:space="preserve"> di disagio economico</w:t>
            </w:r>
            <w:r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 e sociale </w:t>
            </w:r>
            <w:r w:rsidR="001413C1"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proprio e del proprio nucleo famigliare convivente </w:t>
            </w:r>
            <w:r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causato dall’emergenza sanitaria COVID (cessazione, sospensione o riduzione dell’attività autonoma o del lavoro dipendente); </w:t>
            </w:r>
          </w:p>
          <w:p w14:paraId="069A86C9" w14:textId="77777777" w:rsidR="002B6B05" w:rsidRDefault="002B6B05" w:rsidP="002B6B05">
            <w:pPr>
              <w:spacing w:line="240" w:lineRule="auto"/>
              <w:ind w:left="720"/>
              <w:jc w:val="both"/>
              <w:rPr>
                <w:rStyle w:val="Carpredefinitoparagrafo1"/>
                <w:rFonts w:ascii="Candara" w:hAnsi="Candara"/>
                <w:sz w:val="24"/>
                <w:szCs w:val="24"/>
              </w:rPr>
            </w:pPr>
          </w:p>
          <w:p w14:paraId="71317900" w14:textId="77777777" w:rsidR="00756914" w:rsidRDefault="00756914" w:rsidP="00246463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Style w:val="Carpredefinitoparagrafo1"/>
                <w:rFonts w:ascii="Candara" w:hAnsi="Candara"/>
                <w:sz w:val="24"/>
                <w:szCs w:val="24"/>
              </w:rPr>
            </w:pPr>
            <w:r w:rsidRPr="00756914">
              <w:rPr>
                <w:rStyle w:val="Carpredefinitoparagrafo1"/>
                <w:rFonts w:ascii="Candara" w:hAnsi="Candara"/>
                <w:sz w:val="24"/>
                <w:szCs w:val="24"/>
                <w:u w:val="single"/>
              </w:rPr>
              <w:t>Requisito secondario e che comporta l’inserimento della richiesta avanzata in lista d’attesa, con possibilità di valutazione positiva a seguito della completa evasione delle richieste rientranti nel requisito principale</w:t>
            </w:r>
            <w:r w:rsidRPr="00756914"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: </w:t>
            </w:r>
            <w:r w:rsidR="001413C1">
              <w:rPr>
                <w:rStyle w:val="Carpredefinitoparagrafo1"/>
                <w:rFonts w:ascii="Candara" w:hAnsi="Candara"/>
                <w:sz w:val="24"/>
                <w:szCs w:val="24"/>
              </w:rPr>
              <w:t xml:space="preserve">situazione di precedente fragilità socio-economica di cui l’emergenza sanitaria COVID non ne è la causa ma costituisce un ulteriore ostacolo ad un miglioramento delle condizioni proprie e del proprio nucleo </w:t>
            </w:r>
            <w:r w:rsidR="001413C1">
              <w:rPr>
                <w:rStyle w:val="Carpredefinitoparagrafo1"/>
                <w:rFonts w:ascii="Candara" w:hAnsi="Candara"/>
                <w:sz w:val="24"/>
                <w:szCs w:val="24"/>
              </w:rPr>
              <w:lastRenderedPageBreak/>
              <w:t xml:space="preserve">famigliare convivente (precedente disoccupazione, inoccupazione o attività lavorativa che comunque rende difficile affrontare le spese quotidiane). </w:t>
            </w:r>
          </w:p>
          <w:p w14:paraId="11FBE6BF" w14:textId="77777777" w:rsidR="001413C1" w:rsidRDefault="001413C1" w:rsidP="00246463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14:paraId="07CFD6AD" w14:textId="77777777" w:rsidR="001413C1" w:rsidRDefault="00213645" w:rsidP="00246463">
            <w:pPr>
              <w:spacing w:after="0"/>
              <w:rPr>
                <w:rFonts w:ascii="Candara" w:hAnsi="Candara" w:cstheme="minorHAnsi"/>
                <w:b/>
                <w:bCs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bCs/>
                <w:sz w:val="24"/>
                <w:szCs w:val="24"/>
              </w:rPr>
              <w:t>ART.5.1 – CRITERI</w:t>
            </w:r>
            <w:r w:rsidR="001413C1">
              <w:rPr>
                <w:rFonts w:ascii="Candara" w:hAnsi="Candara" w:cstheme="minorHAnsi"/>
                <w:b/>
                <w:bCs/>
                <w:sz w:val="24"/>
                <w:szCs w:val="24"/>
              </w:rPr>
              <w:t xml:space="preserve"> SPECIFICI</w:t>
            </w:r>
          </w:p>
          <w:p w14:paraId="4B6B618C" w14:textId="77777777" w:rsidR="0066297E" w:rsidRPr="00246463" w:rsidRDefault="0066297E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ndara"/>
                <w:sz w:val="24"/>
                <w:szCs w:val="24"/>
                <w:u w:val="single"/>
              </w:rPr>
            </w:pPr>
            <w:r w:rsidRPr="00246463">
              <w:rPr>
                <w:rFonts w:ascii="Candara" w:hAnsi="Candara" w:cs="Candara"/>
                <w:sz w:val="24"/>
                <w:szCs w:val="24"/>
                <w:u w:val="single"/>
              </w:rPr>
              <w:t>BUONI SPESA</w:t>
            </w:r>
          </w:p>
          <w:p w14:paraId="718A0243" w14:textId="77777777" w:rsidR="0066297E" w:rsidRDefault="0036768F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sz w:val="24"/>
                <w:szCs w:val="24"/>
              </w:rPr>
              <w:t>Nella valutazione complessiva</w:t>
            </w:r>
            <w:r w:rsidR="00B644D7">
              <w:rPr>
                <w:rFonts w:ascii="Candara" w:hAnsi="Candara" w:cs="Candara"/>
                <w:sz w:val="24"/>
                <w:szCs w:val="24"/>
              </w:rPr>
              <w:t xml:space="preserve"> contribuiranno </w:t>
            </w:r>
            <w:r w:rsidR="00381B2B">
              <w:rPr>
                <w:rFonts w:ascii="Candara" w:hAnsi="Candara" w:cs="Candara"/>
                <w:sz w:val="24"/>
                <w:szCs w:val="24"/>
              </w:rPr>
              <w:t xml:space="preserve">al riconoscimento di una </w:t>
            </w:r>
            <w:r w:rsidR="00B644D7">
              <w:rPr>
                <w:rFonts w:ascii="Candara" w:hAnsi="Candara" w:cs="Candara"/>
                <w:sz w:val="24"/>
                <w:szCs w:val="24"/>
              </w:rPr>
              <w:t>priorità,</w:t>
            </w:r>
            <w:r w:rsidR="0066297E">
              <w:rPr>
                <w:rFonts w:ascii="Candara" w:hAnsi="Candara" w:cs="Candara"/>
                <w:sz w:val="24"/>
                <w:szCs w:val="24"/>
              </w:rPr>
              <w:t xml:space="preserve"> </w:t>
            </w:r>
            <w:r w:rsidR="00106365">
              <w:rPr>
                <w:rFonts w:ascii="Candara" w:hAnsi="Candara" w:cs="Candara"/>
                <w:sz w:val="24"/>
                <w:szCs w:val="24"/>
              </w:rPr>
              <w:t xml:space="preserve">anche </w:t>
            </w:r>
            <w:r w:rsidR="00B644D7">
              <w:rPr>
                <w:rFonts w:ascii="Candara" w:hAnsi="Candara" w:cs="Candara"/>
                <w:sz w:val="24"/>
                <w:szCs w:val="24"/>
              </w:rPr>
              <w:t>i seguenti aspetti</w:t>
            </w:r>
            <w:r w:rsidR="0066297E">
              <w:rPr>
                <w:rFonts w:ascii="Candara" w:hAnsi="Candara" w:cs="Candara"/>
                <w:sz w:val="24"/>
                <w:szCs w:val="24"/>
              </w:rPr>
              <w:t>:</w:t>
            </w:r>
            <w:r>
              <w:rPr>
                <w:rFonts w:ascii="Candara" w:hAnsi="Candara" w:cs="Candara"/>
                <w:sz w:val="24"/>
                <w:szCs w:val="24"/>
              </w:rPr>
              <w:t xml:space="preserve"> </w:t>
            </w:r>
          </w:p>
          <w:p w14:paraId="5685AC57" w14:textId="123CEBD5" w:rsidR="001D236A" w:rsidRDefault="00396CC4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sz w:val="24"/>
                <w:szCs w:val="24"/>
              </w:rPr>
              <w:t xml:space="preserve">- </w:t>
            </w:r>
            <w:r w:rsidR="0036768F" w:rsidRPr="0066297E">
              <w:rPr>
                <w:rFonts w:ascii="Candara" w:hAnsi="Candara" w:cs="Candara"/>
                <w:sz w:val="24"/>
                <w:szCs w:val="24"/>
              </w:rPr>
              <w:t xml:space="preserve">ai nuovi accessi di persone </w:t>
            </w:r>
            <w:r w:rsidR="001D236A" w:rsidRPr="0066297E">
              <w:rPr>
                <w:rFonts w:ascii="Candara" w:hAnsi="Candara" w:cs="Candara"/>
                <w:sz w:val="24"/>
                <w:szCs w:val="24"/>
              </w:rPr>
              <w:t xml:space="preserve">e nuclei famigliari </w:t>
            </w:r>
            <w:r w:rsidR="0036768F" w:rsidRPr="0066297E">
              <w:rPr>
                <w:rFonts w:ascii="Candara" w:hAnsi="Candara" w:cs="Candara"/>
                <w:sz w:val="24"/>
                <w:szCs w:val="24"/>
              </w:rPr>
              <w:t>che</w:t>
            </w:r>
            <w:r w:rsidR="00C8480C" w:rsidRPr="0066297E">
              <w:rPr>
                <w:rFonts w:ascii="Candara" w:hAnsi="Candara" w:cs="Candara"/>
                <w:sz w:val="24"/>
                <w:szCs w:val="24"/>
              </w:rPr>
              <w:t xml:space="preserve"> </w:t>
            </w:r>
            <w:r w:rsidR="0036768F" w:rsidRPr="0066297E">
              <w:rPr>
                <w:rFonts w:ascii="Candara" w:hAnsi="Candara" w:cs="Candara"/>
                <w:sz w:val="24"/>
                <w:szCs w:val="24"/>
              </w:rPr>
              <w:t xml:space="preserve">non hanno beneficiato dei buoni spesa alimentari erogati </w:t>
            </w:r>
            <w:r w:rsidR="00A07130">
              <w:rPr>
                <w:rFonts w:ascii="Candara" w:hAnsi="Candara" w:cs="Candara"/>
                <w:sz w:val="24"/>
                <w:szCs w:val="24"/>
              </w:rPr>
              <w:t>nel corso dell’anno 2021</w:t>
            </w:r>
            <w:r w:rsidR="0066297E">
              <w:rPr>
                <w:rFonts w:ascii="Candara" w:hAnsi="Candara" w:cs="Candara"/>
                <w:sz w:val="24"/>
                <w:szCs w:val="24"/>
              </w:rPr>
              <w:t xml:space="preserve"> e/o che non</w:t>
            </w:r>
            <w:r w:rsidR="00B644D7">
              <w:rPr>
                <w:rFonts w:ascii="Candara" w:hAnsi="Candara" w:cs="Candara"/>
                <w:sz w:val="24"/>
                <w:szCs w:val="24"/>
              </w:rPr>
              <w:t xml:space="preserve"> sono attualmente beneficiari d</w:t>
            </w:r>
            <w:r>
              <w:rPr>
                <w:rFonts w:ascii="Candara" w:hAnsi="Candara" w:cs="Candara"/>
                <w:sz w:val="24"/>
                <w:szCs w:val="24"/>
              </w:rPr>
              <w:t>i altri contributi alimentari;</w:t>
            </w:r>
            <w:r w:rsidR="0066297E">
              <w:rPr>
                <w:rFonts w:ascii="Candara" w:hAnsi="Candara" w:cs="Candara"/>
                <w:sz w:val="24"/>
                <w:szCs w:val="24"/>
              </w:rPr>
              <w:t xml:space="preserve"> </w:t>
            </w:r>
          </w:p>
          <w:p w14:paraId="613163F0" w14:textId="76EE164C" w:rsidR="0066297E" w:rsidRPr="0066297E" w:rsidRDefault="00396CC4" w:rsidP="0024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Candara"/>
                <w:sz w:val="24"/>
                <w:szCs w:val="24"/>
              </w:rPr>
            </w:pPr>
            <w:r>
              <w:rPr>
                <w:rFonts w:ascii="Candara" w:hAnsi="Candara" w:cs="Candara"/>
                <w:sz w:val="24"/>
                <w:szCs w:val="24"/>
              </w:rPr>
              <w:t xml:space="preserve">- </w:t>
            </w:r>
            <w:r w:rsidR="0066297E">
              <w:rPr>
                <w:rFonts w:ascii="Candara" w:hAnsi="Candara" w:cs="Candara"/>
                <w:sz w:val="24"/>
                <w:szCs w:val="24"/>
              </w:rPr>
              <w:t>alle persone e nuclei famigliari che non risultano già beneficiari di altri contribut</w:t>
            </w:r>
            <w:r>
              <w:rPr>
                <w:rFonts w:ascii="Candara" w:hAnsi="Candara" w:cs="Candara"/>
                <w:sz w:val="24"/>
                <w:szCs w:val="24"/>
              </w:rPr>
              <w:t xml:space="preserve">i economici statali </w:t>
            </w:r>
            <w:r w:rsidRPr="00436239">
              <w:rPr>
                <w:rFonts w:ascii="Candara" w:hAnsi="Candara" w:cs="Candara"/>
                <w:sz w:val="24"/>
                <w:szCs w:val="24"/>
                <w:highlight w:val="yellow"/>
              </w:rPr>
              <w:t>(Naspi, indennità di mobilità, cassa integrazione, pensione, pensione di invalidità, altro).</w:t>
            </w:r>
          </w:p>
        </w:tc>
      </w:tr>
    </w:tbl>
    <w:p w14:paraId="619E78D2" w14:textId="77777777" w:rsidR="008C7F49" w:rsidRPr="00246463" w:rsidRDefault="008C7F49" w:rsidP="0036768F">
      <w:pPr>
        <w:spacing w:after="0"/>
        <w:rPr>
          <w:rFonts w:ascii="Candara" w:hAnsi="Candara" w:cstheme="minorHAnsi"/>
          <w:sz w:val="24"/>
          <w:szCs w:val="24"/>
          <w:u w:val="single"/>
        </w:rPr>
      </w:pPr>
    </w:p>
    <w:p w14:paraId="178DF4FF" w14:textId="77777777" w:rsidR="00396CC4" w:rsidRPr="00246463" w:rsidRDefault="00396CC4" w:rsidP="00396CC4">
      <w:pPr>
        <w:autoSpaceDE w:val="0"/>
        <w:autoSpaceDN w:val="0"/>
        <w:adjustRightInd w:val="0"/>
        <w:spacing w:after="0" w:line="240" w:lineRule="auto"/>
        <w:ind w:hanging="142"/>
        <w:rPr>
          <w:rFonts w:ascii="Candara" w:hAnsi="Candara" w:cs="Candara"/>
          <w:sz w:val="24"/>
          <w:szCs w:val="24"/>
          <w:u w:val="single"/>
        </w:rPr>
      </w:pPr>
      <w:r w:rsidRPr="00246463">
        <w:rPr>
          <w:rFonts w:ascii="Candara" w:hAnsi="Candara" w:cstheme="minorHAnsi"/>
          <w:bCs/>
          <w:sz w:val="24"/>
          <w:szCs w:val="24"/>
          <w:u w:val="single"/>
        </w:rPr>
        <w:t>SOSTEGNO PER IL PAGAMENTO DEL CANONE DI LOCAZIONE O UTENZE DOMESTICHE</w:t>
      </w:r>
    </w:p>
    <w:p w14:paraId="3BFC92E9" w14:textId="77777777" w:rsidR="00381B2B" w:rsidRDefault="00381B2B" w:rsidP="00381B2B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Nella valutazione complessiva contribuiranno al riconoscimento di una priorità, anche i seguenti aspetti: </w:t>
      </w:r>
    </w:p>
    <w:p w14:paraId="639CB7EE" w14:textId="261A2738" w:rsidR="00396CC4" w:rsidRDefault="00396CC4" w:rsidP="00396C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- agli </w:t>
      </w:r>
      <w:r w:rsidRPr="0066297E">
        <w:rPr>
          <w:rFonts w:ascii="Candara" w:hAnsi="Candara" w:cs="Candara"/>
          <w:sz w:val="24"/>
          <w:szCs w:val="24"/>
        </w:rPr>
        <w:t xml:space="preserve">accessi di persone e nuclei famigliari che non </w:t>
      </w:r>
      <w:r>
        <w:rPr>
          <w:rFonts w:ascii="Candara" w:hAnsi="Candara" w:cs="Candara"/>
          <w:sz w:val="24"/>
          <w:szCs w:val="24"/>
        </w:rPr>
        <w:t>sono state o non sono assegnatari di altri contributi pubblici (compresi quelli comunali</w:t>
      </w:r>
      <w:r w:rsidR="00A07130">
        <w:rPr>
          <w:rFonts w:ascii="Candara" w:hAnsi="Candara" w:cs="Candara"/>
          <w:sz w:val="24"/>
          <w:szCs w:val="24"/>
        </w:rPr>
        <w:t xml:space="preserve"> e della Comunità Montana della Valcuvia</w:t>
      </w:r>
      <w:r>
        <w:rPr>
          <w:rFonts w:ascii="Candara" w:hAnsi="Candara" w:cs="Candara"/>
          <w:sz w:val="24"/>
          <w:szCs w:val="24"/>
        </w:rPr>
        <w:t>) per il sostegno al pagamento dei canoni di locazione</w:t>
      </w:r>
      <w:r w:rsidR="00A07130">
        <w:rPr>
          <w:rFonts w:ascii="Candara" w:hAnsi="Candara" w:cs="Candara"/>
          <w:sz w:val="24"/>
          <w:szCs w:val="24"/>
        </w:rPr>
        <w:t>, percepiti nell’anno 2021</w:t>
      </w:r>
      <w:r>
        <w:rPr>
          <w:rFonts w:ascii="Candara" w:hAnsi="Candara" w:cs="Candara"/>
          <w:sz w:val="24"/>
          <w:szCs w:val="24"/>
        </w:rPr>
        <w:t>;</w:t>
      </w:r>
    </w:p>
    <w:p w14:paraId="0E4903A6" w14:textId="77777777" w:rsidR="00396CC4" w:rsidRDefault="00396CC4" w:rsidP="00396C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- agli </w:t>
      </w:r>
      <w:r w:rsidRPr="0066297E">
        <w:rPr>
          <w:rFonts w:ascii="Candara" w:hAnsi="Candara" w:cs="Candara"/>
          <w:sz w:val="24"/>
          <w:szCs w:val="24"/>
        </w:rPr>
        <w:t xml:space="preserve">accessi di persone e nuclei famigliari che non </w:t>
      </w:r>
      <w:r>
        <w:rPr>
          <w:rFonts w:ascii="Candara" w:hAnsi="Candara" w:cs="Candara"/>
          <w:sz w:val="24"/>
          <w:szCs w:val="24"/>
        </w:rPr>
        <w:t>sono state o non sono assegnatari di altri contributi pubblici (compresi quelli comunali) per il sostegno al pagamento di fatture relative alla fornitura</w:t>
      </w:r>
      <w:r w:rsidR="00D87345">
        <w:rPr>
          <w:rFonts w:ascii="Candara" w:hAnsi="Candara" w:cs="Candara"/>
          <w:sz w:val="24"/>
          <w:szCs w:val="24"/>
        </w:rPr>
        <w:t xml:space="preserve"> di energia e/o gas;</w:t>
      </w:r>
    </w:p>
    <w:p w14:paraId="221DB725" w14:textId="277ABAFA" w:rsidR="00D87345" w:rsidRDefault="00D87345" w:rsidP="00396C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- alle persone e nuclei famigliari che non risultano già beneficiari di altri contributi economici statali </w:t>
      </w:r>
      <w:r w:rsidRPr="00436239">
        <w:rPr>
          <w:rFonts w:ascii="Candara" w:hAnsi="Candara" w:cs="Candara"/>
          <w:sz w:val="24"/>
          <w:szCs w:val="24"/>
          <w:highlight w:val="yellow"/>
        </w:rPr>
        <w:t>(Naspi, indennità di mobilità, cassa integrazione, pensione, pensione di invalidità, altro).</w:t>
      </w:r>
    </w:p>
    <w:p w14:paraId="6907D6FD" w14:textId="77777777" w:rsidR="00396CC4" w:rsidRDefault="00396CC4" w:rsidP="00396CC4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6CCF8BDD" w14:textId="77777777" w:rsidR="00FE1C1F" w:rsidRDefault="00822124" w:rsidP="00FE1C1F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 xml:space="preserve">ART.6.1  BUONI SPESA: </w:t>
      </w:r>
      <w:r w:rsidR="00FE1C1F" w:rsidRPr="00701D15">
        <w:rPr>
          <w:rFonts w:ascii="Candara,Bold" w:hAnsi="Candara,Bold" w:cs="Candara,Bold"/>
          <w:b/>
          <w:bCs/>
          <w:sz w:val="24"/>
          <w:szCs w:val="24"/>
        </w:rPr>
        <w:t>DETERMINAZIONE DELL’IMPORTO ASSEGNATO</w:t>
      </w:r>
    </w:p>
    <w:p w14:paraId="713582F6" w14:textId="079FDA15" w:rsidR="00822124" w:rsidRDefault="00A23C82" w:rsidP="00246463">
      <w:pPr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In caso</w:t>
      </w:r>
      <w:r w:rsidR="00FE1C1F">
        <w:rPr>
          <w:rFonts w:ascii="Candara" w:hAnsi="Candara" w:cs="Candara"/>
          <w:sz w:val="24"/>
          <w:szCs w:val="24"/>
        </w:rPr>
        <w:t xml:space="preserve"> di valutazione con esito positivo, l</w:t>
      </w:r>
      <w:r w:rsidR="00FE1C1F" w:rsidRPr="00701D15">
        <w:rPr>
          <w:rFonts w:ascii="Candara" w:hAnsi="Candara" w:cs="Candara"/>
          <w:sz w:val="24"/>
          <w:szCs w:val="24"/>
        </w:rPr>
        <w:t xml:space="preserve">’ammontare del </w:t>
      </w:r>
      <w:r w:rsidR="00FE1C1F">
        <w:rPr>
          <w:rFonts w:ascii="Candara" w:hAnsi="Candara" w:cs="Candara"/>
          <w:sz w:val="24"/>
          <w:szCs w:val="24"/>
        </w:rPr>
        <w:t>buono spesa</w:t>
      </w:r>
      <w:r>
        <w:rPr>
          <w:rFonts w:ascii="Candara" w:hAnsi="Candara" w:cs="Candara"/>
          <w:sz w:val="24"/>
          <w:szCs w:val="24"/>
        </w:rPr>
        <w:t xml:space="preserve"> viene stabilito sulla base del </w:t>
      </w:r>
      <w:r w:rsidR="00FE1C1F" w:rsidRPr="00701D15">
        <w:rPr>
          <w:rFonts w:ascii="Candara" w:hAnsi="Candara" w:cs="Candara"/>
          <w:sz w:val="24"/>
          <w:szCs w:val="24"/>
        </w:rPr>
        <w:t xml:space="preserve">numero dei componenti del nucleo familiare </w:t>
      </w:r>
      <w:r w:rsidR="00F10D3D">
        <w:rPr>
          <w:rFonts w:ascii="Candara" w:hAnsi="Candara" w:cs="Candara"/>
          <w:sz w:val="24"/>
          <w:szCs w:val="24"/>
        </w:rPr>
        <w:t>convivente</w:t>
      </w:r>
      <w:r w:rsidR="00FE1C1F" w:rsidRPr="00701D15">
        <w:rPr>
          <w:rFonts w:ascii="Candara" w:hAnsi="Candara" w:cs="Candara"/>
          <w:sz w:val="24"/>
          <w:szCs w:val="24"/>
        </w:rPr>
        <w:t xml:space="preserve"> per un valore massimo </w:t>
      </w:r>
      <w:r w:rsidR="00822124">
        <w:rPr>
          <w:rFonts w:ascii="Candara" w:hAnsi="Candara" w:cs="Candara"/>
          <w:sz w:val="24"/>
          <w:szCs w:val="24"/>
        </w:rPr>
        <w:t xml:space="preserve">erogabile </w:t>
      </w:r>
      <w:r>
        <w:rPr>
          <w:rFonts w:ascii="Candara" w:hAnsi="Candara" w:cs="Candara"/>
          <w:sz w:val="24"/>
          <w:szCs w:val="24"/>
        </w:rPr>
        <w:t>pari ad</w:t>
      </w:r>
      <w:r w:rsidR="00FE1C1F" w:rsidRPr="00701D15">
        <w:rPr>
          <w:rFonts w:ascii="Candara" w:hAnsi="Candara" w:cs="Candara"/>
          <w:sz w:val="24"/>
          <w:szCs w:val="24"/>
        </w:rPr>
        <w:t xml:space="preserve"> </w:t>
      </w:r>
      <w:r w:rsidR="00822124">
        <w:rPr>
          <w:rFonts w:ascii="Candara" w:hAnsi="Candara" w:cs="Candara"/>
          <w:sz w:val="24"/>
          <w:szCs w:val="24"/>
        </w:rPr>
        <w:t xml:space="preserve">€ </w:t>
      </w:r>
      <w:r w:rsidR="00F55113">
        <w:rPr>
          <w:rFonts w:ascii="Candara" w:hAnsi="Candara" w:cs="Candara"/>
          <w:sz w:val="24"/>
          <w:szCs w:val="24"/>
        </w:rPr>
        <w:t>5</w:t>
      </w:r>
      <w:r w:rsidR="002E6363">
        <w:rPr>
          <w:rFonts w:ascii="Candara" w:hAnsi="Candara" w:cs="Candara"/>
          <w:sz w:val="24"/>
          <w:szCs w:val="24"/>
        </w:rPr>
        <w:t>0</w:t>
      </w:r>
      <w:r w:rsidR="00096C38">
        <w:rPr>
          <w:rFonts w:ascii="Candara" w:hAnsi="Candara" w:cs="Candara"/>
          <w:sz w:val="24"/>
          <w:szCs w:val="24"/>
        </w:rPr>
        <w:t>0,00, fino ad esaurimento fondi.</w:t>
      </w:r>
    </w:p>
    <w:p w14:paraId="2CEE03F1" w14:textId="77777777" w:rsidR="00822124" w:rsidRPr="00822124" w:rsidRDefault="00822124" w:rsidP="00246463">
      <w:pPr>
        <w:spacing w:after="0"/>
        <w:jc w:val="both"/>
        <w:rPr>
          <w:rFonts w:ascii="Candara,Bold" w:hAnsi="Candara,Bold" w:cs="Candara,Bold"/>
          <w:bCs/>
          <w:sz w:val="24"/>
          <w:szCs w:val="24"/>
        </w:rPr>
      </w:pPr>
      <w:r>
        <w:rPr>
          <w:rFonts w:ascii="Candara,Bold" w:hAnsi="Candara,Bold" w:cs="Candara,Bold"/>
          <w:bCs/>
          <w:sz w:val="24"/>
          <w:szCs w:val="24"/>
        </w:rPr>
        <w:t xml:space="preserve">Il buono spesa </w:t>
      </w:r>
      <w:r w:rsidRPr="00701D15">
        <w:rPr>
          <w:rFonts w:ascii="Candara,Bold" w:hAnsi="Candara,Bold" w:cs="Candara,Bold"/>
          <w:sz w:val="24"/>
          <w:szCs w:val="24"/>
        </w:rPr>
        <w:t>finanzia l’acquisto di beni di prima necessità riconducibili ai seguenti ambiti:</w:t>
      </w:r>
    </w:p>
    <w:p w14:paraId="4219EFAB" w14:textId="77777777" w:rsidR="00822124" w:rsidRPr="00701D15" w:rsidRDefault="00822124" w:rsidP="00246463">
      <w:pPr>
        <w:spacing w:after="0"/>
        <w:jc w:val="both"/>
        <w:rPr>
          <w:rFonts w:ascii="Candara,Bold" w:hAnsi="Candara,Bold" w:cs="Candara,Bold"/>
          <w:sz w:val="24"/>
          <w:szCs w:val="24"/>
        </w:rPr>
      </w:pPr>
      <w:r w:rsidRPr="00701D15">
        <w:rPr>
          <w:rFonts w:ascii="Candara,Bold" w:hAnsi="Candara,Bold" w:cs="Candara,Bold"/>
          <w:sz w:val="24"/>
          <w:szCs w:val="24"/>
        </w:rPr>
        <w:t>- generi alimentari per il consumo umano, ad esclusione di alcolici e superalcolici;</w:t>
      </w:r>
    </w:p>
    <w:p w14:paraId="780C5905" w14:textId="77777777" w:rsidR="00822124" w:rsidRPr="00701D15" w:rsidRDefault="00822124" w:rsidP="00246463">
      <w:pPr>
        <w:spacing w:after="0"/>
        <w:jc w:val="both"/>
        <w:rPr>
          <w:rFonts w:ascii="Candara,Bold" w:hAnsi="Candara,Bold" w:cs="Candara,Bold"/>
          <w:sz w:val="24"/>
          <w:szCs w:val="24"/>
        </w:rPr>
      </w:pPr>
      <w:r w:rsidRPr="00701D15">
        <w:rPr>
          <w:rFonts w:ascii="Candara,Bold" w:hAnsi="Candara,Bold" w:cs="Candara,Bold"/>
          <w:sz w:val="24"/>
          <w:szCs w:val="24"/>
        </w:rPr>
        <w:t>- prodotti per l’igiene personale e la pulizia della casa;</w:t>
      </w:r>
    </w:p>
    <w:p w14:paraId="0CC01639" w14:textId="77777777" w:rsidR="00822124" w:rsidRPr="00701D15" w:rsidRDefault="00822124" w:rsidP="00246463">
      <w:pPr>
        <w:spacing w:after="0"/>
        <w:jc w:val="both"/>
        <w:rPr>
          <w:rFonts w:ascii="Candara,Bold" w:hAnsi="Candara,Bold" w:cs="Candara,Bold"/>
          <w:sz w:val="24"/>
          <w:szCs w:val="24"/>
        </w:rPr>
      </w:pPr>
      <w:r w:rsidRPr="00701D15">
        <w:rPr>
          <w:rFonts w:ascii="Candara,Bold" w:hAnsi="Candara,Bold" w:cs="Candara,Bold"/>
          <w:sz w:val="24"/>
          <w:szCs w:val="24"/>
        </w:rPr>
        <w:t>- prodotti per la prima infanzia (pannolini, pappe ecc.);</w:t>
      </w:r>
    </w:p>
    <w:p w14:paraId="4021307F" w14:textId="77777777" w:rsidR="00B644D7" w:rsidRDefault="00B644D7" w:rsidP="00822124">
      <w:pPr>
        <w:spacing w:after="0"/>
        <w:rPr>
          <w:rFonts w:ascii="Candara,Bold" w:hAnsi="Candara,Bold" w:cs="Candara,Bold"/>
          <w:sz w:val="24"/>
          <w:szCs w:val="24"/>
        </w:rPr>
      </w:pPr>
    </w:p>
    <w:p w14:paraId="544E3CEC" w14:textId="77777777" w:rsidR="00895F1A" w:rsidRDefault="00822124" w:rsidP="00F10D3D">
      <w:pPr>
        <w:spacing w:after="0"/>
        <w:rPr>
          <w:rFonts w:ascii="Candara,Bold" w:hAnsi="Candara,Bold" w:cs="Candara,Bold"/>
          <w:sz w:val="24"/>
          <w:szCs w:val="24"/>
        </w:rPr>
      </w:pPr>
      <w:r w:rsidRPr="00822124">
        <w:rPr>
          <w:rFonts w:ascii="Candara,Bold" w:hAnsi="Candara,Bold" w:cs="Candara,Bold"/>
          <w:sz w:val="24"/>
          <w:szCs w:val="24"/>
        </w:rPr>
        <w:t xml:space="preserve">E’ VIETATO </w:t>
      </w:r>
      <w:r w:rsidR="00F10D3D">
        <w:rPr>
          <w:rFonts w:ascii="Candara,Bold" w:hAnsi="Candara,Bold" w:cs="Candara,Bold"/>
          <w:sz w:val="24"/>
          <w:szCs w:val="24"/>
        </w:rPr>
        <w:t>l’utilizzo improprio</w:t>
      </w:r>
      <w:r w:rsidRPr="00822124">
        <w:rPr>
          <w:rFonts w:ascii="Candara,Bold" w:hAnsi="Candara,Bold" w:cs="Candara,Bold"/>
          <w:sz w:val="24"/>
          <w:szCs w:val="24"/>
        </w:rPr>
        <w:t xml:space="preserve"> del buono o la cessione a terzi dei beni acquistati con il buono.</w:t>
      </w:r>
    </w:p>
    <w:p w14:paraId="5883F9D5" w14:textId="77777777" w:rsidR="00350B5C" w:rsidRDefault="00350B5C" w:rsidP="00F10D3D">
      <w:pPr>
        <w:spacing w:after="0"/>
        <w:rPr>
          <w:rFonts w:ascii="Candara,Bold" w:hAnsi="Candara,Bold" w:cs="Candara,Bold"/>
          <w:sz w:val="24"/>
          <w:szCs w:val="24"/>
        </w:rPr>
      </w:pPr>
    </w:p>
    <w:p w14:paraId="560A1C81" w14:textId="77777777" w:rsidR="002B6B05" w:rsidRPr="00F10D3D" w:rsidRDefault="002B6B05" w:rsidP="00F10D3D">
      <w:pPr>
        <w:spacing w:after="0"/>
        <w:rPr>
          <w:rFonts w:ascii="Candara,Bold" w:hAnsi="Candara,Bold" w:cs="Candara,Bold"/>
          <w:sz w:val="24"/>
          <w:szCs w:val="24"/>
        </w:rPr>
      </w:pPr>
    </w:p>
    <w:tbl>
      <w:tblPr>
        <w:tblStyle w:val="Grigliatabella"/>
        <w:tblW w:w="0" w:type="auto"/>
        <w:tblInd w:w="1482" w:type="dxa"/>
        <w:tblLook w:val="04A0" w:firstRow="1" w:lastRow="0" w:firstColumn="1" w:lastColumn="0" w:noHBand="0" w:noVBand="1"/>
      </w:tblPr>
      <w:tblGrid>
        <w:gridCol w:w="3588"/>
        <w:gridCol w:w="1978"/>
        <w:gridCol w:w="715"/>
      </w:tblGrid>
      <w:tr w:rsidR="00FE1C1F" w14:paraId="10690577" w14:textId="77777777" w:rsidTr="00895F1A">
        <w:tc>
          <w:tcPr>
            <w:tcW w:w="3588" w:type="dxa"/>
          </w:tcPr>
          <w:p w14:paraId="5CF46B1C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color w:val="4472C4" w:themeColor="accent1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color w:val="4472C4" w:themeColor="accent1"/>
                <w:sz w:val="24"/>
                <w:szCs w:val="24"/>
                <w:highlight w:val="yellow"/>
              </w:rPr>
              <w:t>NUMERO COMPONENTI NUCLEO</w:t>
            </w:r>
          </w:p>
        </w:tc>
        <w:tc>
          <w:tcPr>
            <w:tcW w:w="1978" w:type="dxa"/>
            <w:tcBorders>
              <w:bottom w:val="single" w:sz="4" w:space="0" w:color="auto"/>
              <w:right w:val="nil"/>
            </w:tcBorders>
          </w:tcPr>
          <w:p w14:paraId="27BE00BE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color w:val="4472C4" w:themeColor="accent1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color w:val="4472C4" w:themeColor="accent1"/>
                <w:sz w:val="24"/>
                <w:szCs w:val="24"/>
                <w:highlight w:val="yellow"/>
              </w:rPr>
              <w:t>BUONO SPESA</w:t>
            </w:r>
          </w:p>
          <w:p w14:paraId="3F2F3E42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</w:tcBorders>
          </w:tcPr>
          <w:p w14:paraId="12743D86" w14:textId="77777777" w:rsidR="00FE1C1F" w:rsidRPr="003D339D" w:rsidRDefault="00FE1C1F" w:rsidP="00FE1C1F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  <w:highlight w:val="yellow"/>
              </w:rPr>
            </w:pPr>
          </w:p>
        </w:tc>
      </w:tr>
      <w:tr w:rsidR="00FE1C1F" w14:paraId="3C4C455A" w14:textId="77777777" w:rsidTr="00895F1A">
        <w:tc>
          <w:tcPr>
            <w:tcW w:w="3588" w:type="dxa"/>
          </w:tcPr>
          <w:p w14:paraId="28035A28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685A7" w14:textId="77777777" w:rsidR="00FE1C1F" w:rsidRPr="003D339D" w:rsidRDefault="002E6363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10</w:t>
            </w:r>
            <w:r w:rsidR="00FE1C1F"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 xml:space="preserve">0,00 euro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621855" w14:textId="77777777" w:rsidR="00FE1C1F" w:rsidRPr="003D339D" w:rsidRDefault="00FE1C1F" w:rsidP="00FE1C1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E1C1F" w14:paraId="44C371DE" w14:textId="77777777" w:rsidTr="00895F1A">
        <w:tc>
          <w:tcPr>
            <w:tcW w:w="3588" w:type="dxa"/>
          </w:tcPr>
          <w:p w14:paraId="550D6AAE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27F02" w14:textId="77777777" w:rsidR="00FE1C1F" w:rsidRPr="003D339D" w:rsidRDefault="002E6363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2</w:t>
            </w:r>
            <w:r w:rsidR="00FE1C1F"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00,00 euro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F5BDA" w14:textId="77777777" w:rsidR="00FE1C1F" w:rsidRPr="003D339D" w:rsidRDefault="00FE1C1F" w:rsidP="00FE1C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E1C1F" w14:paraId="03B028CA" w14:textId="77777777" w:rsidTr="00895F1A">
        <w:tc>
          <w:tcPr>
            <w:tcW w:w="3588" w:type="dxa"/>
          </w:tcPr>
          <w:p w14:paraId="18F429EB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F8CECC" w14:textId="77777777" w:rsidR="00FE1C1F" w:rsidRPr="003D339D" w:rsidRDefault="002E6363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30</w:t>
            </w:r>
            <w:r w:rsidR="00FE1C1F"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 xml:space="preserve">0,00 euro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24B51" w14:textId="77777777" w:rsidR="00FE1C1F" w:rsidRPr="003D339D" w:rsidRDefault="00FE1C1F" w:rsidP="00FE1C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E1C1F" w14:paraId="5A9A2246" w14:textId="77777777" w:rsidTr="00895F1A">
        <w:tc>
          <w:tcPr>
            <w:tcW w:w="3588" w:type="dxa"/>
            <w:tcBorders>
              <w:bottom w:val="single" w:sz="4" w:space="0" w:color="auto"/>
            </w:tcBorders>
          </w:tcPr>
          <w:p w14:paraId="18197001" w14:textId="77777777" w:rsidR="00FE1C1F" w:rsidRPr="003D339D" w:rsidRDefault="00FE1C1F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EA86B2" w14:textId="77777777" w:rsidR="00FE1C1F" w:rsidRPr="003D339D" w:rsidRDefault="002E6363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4</w:t>
            </w:r>
            <w:r w:rsidR="00FE1C1F"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 xml:space="preserve">00,00 euro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E1436" w14:textId="77777777" w:rsidR="00FE1C1F" w:rsidRPr="003D339D" w:rsidRDefault="00FE1C1F" w:rsidP="00FE1C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E1C1F" w14:paraId="6404A7C1" w14:textId="77777777" w:rsidTr="002E6363">
        <w:tc>
          <w:tcPr>
            <w:tcW w:w="3588" w:type="dxa"/>
          </w:tcPr>
          <w:p w14:paraId="6621BC48" w14:textId="3CCCB2EA" w:rsidR="00FE1C1F" w:rsidRPr="003D339D" w:rsidRDefault="002E6363" w:rsidP="00FE1C1F">
            <w:pPr>
              <w:tabs>
                <w:tab w:val="left" w:pos="2760"/>
              </w:tabs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5</w:t>
            </w:r>
            <w:r w:rsidR="00436239">
              <w:rPr>
                <w:rFonts w:ascii="Candara" w:hAnsi="Candara" w:cstheme="minorHAnsi"/>
                <w:sz w:val="24"/>
                <w:szCs w:val="24"/>
                <w:highlight w:val="yellow"/>
              </w:rPr>
              <w:t xml:space="preserve"> e più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4102BA" w14:textId="77777777" w:rsidR="00FE1C1F" w:rsidRPr="003D339D" w:rsidRDefault="002E6363" w:rsidP="00FE1C1F">
            <w:pPr>
              <w:jc w:val="center"/>
              <w:rPr>
                <w:rFonts w:ascii="Candara" w:hAnsi="Candara" w:cstheme="minorHAnsi"/>
                <w:sz w:val="24"/>
                <w:szCs w:val="24"/>
                <w:highlight w:val="yellow"/>
              </w:rPr>
            </w:pPr>
            <w:r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>50</w:t>
            </w:r>
            <w:r w:rsidR="00FE1C1F" w:rsidRPr="003D339D">
              <w:rPr>
                <w:rFonts w:ascii="Candara" w:hAnsi="Candara" w:cstheme="minorHAnsi"/>
                <w:sz w:val="24"/>
                <w:szCs w:val="24"/>
                <w:highlight w:val="yellow"/>
              </w:rPr>
              <w:t xml:space="preserve">0,00 euro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127AFA" w14:textId="77777777" w:rsidR="00FE1C1F" w:rsidRPr="003D339D" w:rsidRDefault="00FE1C1F" w:rsidP="00FE1C1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10226D1A" w14:textId="77777777" w:rsidR="002E6363" w:rsidRDefault="002E6363" w:rsidP="00246463">
      <w:pPr>
        <w:spacing w:after="0"/>
        <w:jc w:val="both"/>
        <w:rPr>
          <w:rFonts w:ascii="Candara,Bold" w:hAnsi="Candara,Bold" w:cs="Candara,Bold"/>
          <w:b/>
          <w:bCs/>
          <w:sz w:val="24"/>
          <w:szCs w:val="24"/>
        </w:rPr>
      </w:pPr>
    </w:p>
    <w:p w14:paraId="13C04541" w14:textId="77777777" w:rsidR="00822124" w:rsidRDefault="00822124" w:rsidP="00246463">
      <w:pPr>
        <w:spacing w:after="0"/>
        <w:jc w:val="both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 xml:space="preserve">ART.6.2 </w:t>
      </w:r>
      <w:r>
        <w:rPr>
          <w:rFonts w:ascii="Candara" w:hAnsi="Candara" w:cstheme="minorHAnsi"/>
          <w:b/>
          <w:bCs/>
          <w:sz w:val="24"/>
          <w:szCs w:val="24"/>
        </w:rPr>
        <w:t xml:space="preserve">SOSTEGNO PER IL PAGAMENTO DEL CANONE DI LOCAZIONE O UTENZE DOMESTICHE: </w:t>
      </w:r>
      <w:r w:rsidRPr="00701D15">
        <w:rPr>
          <w:rFonts w:ascii="Candara,Bold" w:hAnsi="Candara,Bold" w:cs="Candara,Bold"/>
          <w:b/>
          <w:bCs/>
          <w:sz w:val="24"/>
          <w:szCs w:val="24"/>
        </w:rPr>
        <w:t>DETERMINAZIONE DELL’IMPORTO ASSEGNATO</w:t>
      </w:r>
    </w:p>
    <w:p w14:paraId="522D9B0A" w14:textId="77777777" w:rsidR="00822124" w:rsidRDefault="00822124" w:rsidP="00246463">
      <w:pPr>
        <w:spacing w:after="0"/>
        <w:jc w:val="both"/>
        <w:rPr>
          <w:rFonts w:ascii="Candara,Bold" w:hAnsi="Candara,Bold" w:cs="Candara,Bold"/>
          <w:sz w:val="24"/>
          <w:szCs w:val="24"/>
          <w:u w:val="single"/>
        </w:rPr>
      </w:pPr>
    </w:p>
    <w:p w14:paraId="3AA1B2F6" w14:textId="39E8A3AC" w:rsidR="000426C3" w:rsidRDefault="000426C3" w:rsidP="00FE1C1F">
      <w:pPr>
        <w:spacing w:after="0"/>
        <w:rPr>
          <w:rFonts w:ascii="Candara,Bold" w:hAnsi="Candara,Bold" w:cs="Candara,Bold"/>
          <w:sz w:val="24"/>
          <w:szCs w:val="24"/>
          <w:u w:val="single"/>
        </w:rPr>
      </w:pPr>
      <w:r w:rsidRPr="00246463">
        <w:rPr>
          <w:rFonts w:ascii="Candara,Bold" w:hAnsi="Candara,Bold" w:cs="Candara,Bold"/>
          <w:sz w:val="24"/>
          <w:szCs w:val="24"/>
          <w:u w:val="single"/>
        </w:rPr>
        <w:t>SOSTEGNO PER IL PAGAMENTO DEL CANONE DI LOCAZIONE</w:t>
      </w:r>
    </w:p>
    <w:p w14:paraId="2CDBD141" w14:textId="77777777" w:rsidR="00436239" w:rsidRPr="00246463" w:rsidRDefault="00436239" w:rsidP="00FE1C1F">
      <w:pPr>
        <w:spacing w:after="0"/>
        <w:rPr>
          <w:rFonts w:ascii="Candara,Bold" w:hAnsi="Candara,Bold" w:cs="Candara,Bold"/>
          <w:sz w:val="24"/>
          <w:szCs w:val="24"/>
          <w:u w:val="single"/>
        </w:rPr>
      </w:pPr>
    </w:p>
    <w:p w14:paraId="685B6985" w14:textId="11DC5B33" w:rsidR="009C37F4" w:rsidRDefault="009C37F4" w:rsidP="00246463">
      <w:pPr>
        <w:spacing w:after="0"/>
        <w:jc w:val="both"/>
        <w:rPr>
          <w:rFonts w:ascii="Candara" w:hAnsi="Candara" w:cs="Candara"/>
          <w:sz w:val="24"/>
          <w:szCs w:val="24"/>
        </w:rPr>
      </w:pPr>
      <w:r w:rsidRPr="00BF4AD8">
        <w:rPr>
          <w:rFonts w:ascii="Candara" w:hAnsi="Candara" w:cs="Candara"/>
          <w:sz w:val="24"/>
          <w:szCs w:val="24"/>
          <w:highlight w:val="yellow"/>
        </w:rPr>
        <w:t>Relativamente al sostegno per il pagamento del canone di locazione, i</w:t>
      </w:r>
      <w:r w:rsidR="000426C3" w:rsidRPr="00BF4AD8">
        <w:rPr>
          <w:rFonts w:ascii="Candara" w:hAnsi="Candara" w:cs="Candara"/>
          <w:sz w:val="24"/>
          <w:szCs w:val="24"/>
          <w:highlight w:val="yellow"/>
        </w:rPr>
        <w:t xml:space="preserve">n caso di valutazione con esito positivo, </w:t>
      </w:r>
      <w:r w:rsidRPr="00BF4AD8">
        <w:rPr>
          <w:rFonts w:ascii="Candara" w:hAnsi="Candara" w:cs="Candara"/>
          <w:b/>
          <w:bCs/>
          <w:sz w:val="24"/>
          <w:szCs w:val="24"/>
          <w:highlight w:val="yellow"/>
        </w:rPr>
        <w:t>il contributo massimo</w:t>
      </w:r>
      <w:r w:rsidRPr="00BF4AD8">
        <w:rPr>
          <w:rFonts w:ascii="Candara" w:hAnsi="Candara" w:cs="Candara"/>
          <w:sz w:val="24"/>
          <w:szCs w:val="24"/>
          <w:highlight w:val="yellow"/>
        </w:rPr>
        <w:t xml:space="preserve"> </w:t>
      </w:r>
      <w:r w:rsidR="00096C38" w:rsidRPr="00BF4AD8">
        <w:rPr>
          <w:rFonts w:ascii="Candara" w:hAnsi="Candara" w:cs="Candara"/>
          <w:sz w:val="24"/>
          <w:szCs w:val="24"/>
          <w:highlight w:val="yellow"/>
        </w:rPr>
        <w:t xml:space="preserve">riconoscibile ed </w:t>
      </w:r>
      <w:r w:rsidRPr="00BF4AD8">
        <w:rPr>
          <w:rFonts w:ascii="Candara" w:hAnsi="Candara" w:cs="Candara"/>
          <w:sz w:val="24"/>
          <w:szCs w:val="24"/>
          <w:highlight w:val="yellow"/>
        </w:rPr>
        <w:t>erogabile</w:t>
      </w:r>
      <w:r w:rsidR="00096C38" w:rsidRPr="00BF4AD8">
        <w:rPr>
          <w:rFonts w:ascii="Candara" w:hAnsi="Candara" w:cs="Candara"/>
          <w:sz w:val="24"/>
          <w:szCs w:val="24"/>
          <w:highlight w:val="yellow"/>
        </w:rPr>
        <w:t>, fino ad esaurimento fondi,</w:t>
      </w:r>
      <w:r w:rsidRPr="00BF4AD8">
        <w:rPr>
          <w:rFonts w:ascii="Candara" w:hAnsi="Candara" w:cs="Candara"/>
          <w:sz w:val="24"/>
          <w:szCs w:val="24"/>
          <w:highlight w:val="yellow"/>
        </w:rPr>
        <w:t xml:space="preserve"> </w:t>
      </w:r>
      <w:r w:rsidR="004B72D9" w:rsidRPr="00BF4AD8">
        <w:rPr>
          <w:rFonts w:ascii="Candara" w:hAnsi="Candara" w:cs="Candara"/>
          <w:sz w:val="24"/>
          <w:szCs w:val="24"/>
          <w:highlight w:val="yellow"/>
        </w:rPr>
        <w:t>è</w:t>
      </w:r>
      <w:r w:rsidRPr="00BF4AD8">
        <w:rPr>
          <w:rFonts w:ascii="Candara" w:hAnsi="Candara" w:cs="Candara"/>
          <w:sz w:val="24"/>
          <w:szCs w:val="24"/>
          <w:highlight w:val="yellow"/>
        </w:rPr>
        <w:t xml:space="preserve"> </w:t>
      </w:r>
      <w:r w:rsidRPr="00BF4AD8">
        <w:rPr>
          <w:rFonts w:ascii="Candara" w:hAnsi="Candara" w:cs="Candara"/>
          <w:b/>
          <w:bCs/>
          <w:sz w:val="24"/>
          <w:szCs w:val="24"/>
          <w:highlight w:val="yellow"/>
        </w:rPr>
        <w:t>pari a</w:t>
      </w:r>
      <w:r w:rsidR="00096C38" w:rsidRPr="00BF4AD8">
        <w:rPr>
          <w:rFonts w:ascii="Candara" w:hAnsi="Candara" w:cs="Candara"/>
          <w:b/>
          <w:bCs/>
          <w:sz w:val="24"/>
          <w:szCs w:val="24"/>
          <w:highlight w:val="yellow"/>
        </w:rPr>
        <w:t>d</w:t>
      </w:r>
      <w:r w:rsidRPr="00BF4AD8">
        <w:rPr>
          <w:rFonts w:ascii="Candara" w:hAnsi="Candara" w:cs="Candara"/>
          <w:b/>
          <w:bCs/>
          <w:sz w:val="24"/>
          <w:szCs w:val="24"/>
          <w:highlight w:val="yellow"/>
        </w:rPr>
        <w:t xml:space="preserve"> € </w:t>
      </w:r>
      <w:r w:rsidR="00024E1A" w:rsidRPr="00BF4AD8">
        <w:rPr>
          <w:rFonts w:ascii="Candara" w:hAnsi="Candara" w:cs="Candara"/>
          <w:b/>
          <w:bCs/>
          <w:sz w:val="24"/>
          <w:szCs w:val="24"/>
          <w:highlight w:val="yellow"/>
        </w:rPr>
        <w:t>5</w:t>
      </w:r>
      <w:r w:rsidR="00381B2B" w:rsidRPr="00BF4AD8">
        <w:rPr>
          <w:rFonts w:ascii="Candara" w:hAnsi="Candara" w:cs="Candara"/>
          <w:b/>
          <w:bCs/>
          <w:sz w:val="24"/>
          <w:szCs w:val="24"/>
          <w:highlight w:val="yellow"/>
        </w:rPr>
        <w:t>0</w:t>
      </w:r>
      <w:r w:rsidRPr="00BF4AD8">
        <w:rPr>
          <w:rFonts w:ascii="Candara" w:hAnsi="Candara" w:cs="Candara"/>
          <w:b/>
          <w:bCs/>
          <w:sz w:val="24"/>
          <w:szCs w:val="24"/>
          <w:highlight w:val="yellow"/>
        </w:rPr>
        <w:t>0,00</w:t>
      </w:r>
      <w:r w:rsidR="00096C38" w:rsidRPr="00BF4AD8">
        <w:rPr>
          <w:rFonts w:ascii="Candara" w:hAnsi="Candara" w:cs="Candara"/>
          <w:sz w:val="24"/>
          <w:szCs w:val="24"/>
          <w:highlight w:val="yellow"/>
        </w:rPr>
        <w:t xml:space="preserve"> e </w:t>
      </w:r>
      <w:r w:rsidRPr="00BF4AD8">
        <w:rPr>
          <w:rFonts w:ascii="Candara" w:hAnsi="Candara" w:cs="Candara"/>
          <w:sz w:val="24"/>
          <w:szCs w:val="24"/>
          <w:highlight w:val="yellow"/>
        </w:rPr>
        <w:t xml:space="preserve">verrà accreditato tramite bonifico direttamente sul conto corrente </w:t>
      </w:r>
      <w:r w:rsidR="004B72D9" w:rsidRPr="00BF4AD8">
        <w:rPr>
          <w:rFonts w:ascii="Candara" w:hAnsi="Candara" w:cs="Candara"/>
          <w:sz w:val="24"/>
          <w:szCs w:val="24"/>
          <w:highlight w:val="yellow"/>
        </w:rPr>
        <w:t xml:space="preserve">(bancario o postale) </w:t>
      </w:r>
      <w:r w:rsidRPr="00BF4AD8">
        <w:rPr>
          <w:rFonts w:ascii="Candara" w:hAnsi="Candara" w:cs="Candara"/>
          <w:sz w:val="24"/>
          <w:szCs w:val="24"/>
          <w:highlight w:val="yellow"/>
        </w:rPr>
        <w:t>del proprietario dell’immobile in affitto.</w:t>
      </w:r>
    </w:p>
    <w:p w14:paraId="15EC1193" w14:textId="77777777" w:rsidR="00096C38" w:rsidRDefault="009C37F4" w:rsidP="00096C38">
      <w:pPr>
        <w:spacing w:after="0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 </w:t>
      </w:r>
    </w:p>
    <w:p w14:paraId="1C6AEA5A" w14:textId="32734FA6" w:rsidR="00096C38" w:rsidRDefault="00096C38" w:rsidP="00096C38">
      <w:pPr>
        <w:spacing w:after="0"/>
        <w:rPr>
          <w:rFonts w:ascii="Candara,Bold" w:hAnsi="Candara,Bold" w:cs="Candara,Bold"/>
          <w:sz w:val="24"/>
          <w:szCs w:val="24"/>
          <w:u w:val="single"/>
        </w:rPr>
      </w:pPr>
      <w:r w:rsidRPr="00246463">
        <w:rPr>
          <w:rFonts w:ascii="Candara,Bold" w:hAnsi="Candara,Bold" w:cs="Candara,Bold"/>
          <w:sz w:val="24"/>
          <w:szCs w:val="24"/>
          <w:u w:val="single"/>
        </w:rPr>
        <w:t>SOSTEGNO PER IL PAGAMENTO DEL</w:t>
      </w:r>
      <w:r w:rsidR="00BF4AD8">
        <w:rPr>
          <w:rFonts w:ascii="Candara,Bold" w:hAnsi="Candara,Bold" w:cs="Candara,Bold"/>
          <w:sz w:val="24"/>
          <w:szCs w:val="24"/>
          <w:u w:val="single"/>
        </w:rPr>
        <w:t>LE UTENZE DOMESTICHE</w:t>
      </w:r>
    </w:p>
    <w:p w14:paraId="43B7EBE4" w14:textId="77777777" w:rsidR="00436239" w:rsidRPr="00246463" w:rsidRDefault="00436239" w:rsidP="00096C38">
      <w:pPr>
        <w:spacing w:after="0"/>
        <w:rPr>
          <w:rFonts w:ascii="Candara,Bold" w:hAnsi="Candara,Bold" w:cs="Candara,Bold"/>
          <w:sz w:val="24"/>
          <w:szCs w:val="24"/>
          <w:u w:val="single"/>
        </w:rPr>
      </w:pPr>
    </w:p>
    <w:p w14:paraId="4CAD5024" w14:textId="77777777" w:rsidR="009C37F4" w:rsidRDefault="009C37F4" w:rsidP="00246463">
      <w:pPr>
        <w:spacing w:after="0"/>
        <w:jc w:val="both"/>
        <w:rPr>
          <w:rFonts w:ascii="Candara" w:hAnsi="Candara" w:cs="Candara"/>
          <w:sz w:val="24"/>
          <w:szCs w:val="24"/>
        </w:rPr>
      </w:pPr>
      <w:r w:rsidRPr="003D339D">
        <w:rPr>
          <w:rFonts w:ascii="Candara" w:hAnsi="Candara" w:cs="Candara"/>
          <w:sz w:val="24"/>
          <w:szCs w:val="24"/>
          <w:highlight w:val="yellow"/>
        </w:rPr>
        <w:t xml:space="preserve">Relativamente al sostegno per il pagamento delle utenze domestiche, in caso di valutazione con esito positivo, </w:t>
      </w:r>
      <w:r w:rsidRPr="003D339D">
        <w:rPr>
          <w:rFonts w:ascii="Candara" w:hAnsi="Candara" w:cs="Candara"/>
          <w:b/>
          <w:bCs/>
          <w:sz w:val="24"/>
          <w:szCs w:val="24"/>
          <w:highlight w:val="yellow"/>
        </w:rPr>
        <w:t>il contributo massimo erogabile</w:t>
      </w:r>
      <w:r w:rsidR="00096C38" w:rsidRPr="003D339D">
        <w:rPr>
          <w:rFonts w:ascii="Candara" w:hAnsi="Candara" w:cs="Candara"/>
          <w:sz w:val="24"/>
          <w:szCs w:val="24"/>
          <w:highlight w:val="yellow"/>
        </w:rPr>
        <w:t>, fino ad esaurimento fondi,</w:t>
      </w:r>
      <w:r w:rsidR="004B72D9" w:rsidRPr="003D339D">
        <w:rPr>
          <w:rFonts w:ascii="Candara" w:hAnsi="Candara" w:cs="Candara"/>
          <w:sz w:val="24"/>
          <w:szCs w:val="24"/>
          <w:highlight w:val="yellow"/>
        </w:rPr>
        <w:t xml:space="preserve"> </w:t>
      </w:r>
      <w:r w:rsidR="00C74E5C" w:rsidRPr="003D339D">
        <w:rPr>
          <w:rFonts w:ascii="Candara" w:hAnsi="Candara" w:cs="Candara"/>
          <w:b/>
          <w:bCs/>
          <w:sz w:val="24"/>
          <w:szCs w:val="24"/>
          <w:highlight w:val="yellow"/>
        </w:rPr>
        <w:t>è pari ad € 50</w:t>
      </w:r>
      <w:r w:rsidR="004B72D9" w:rsidRPr="003D339D">
        <w:rPr>
          <w:rFonts w:ascii="Candara" w:hAnsi="Candara" w:cs="Candara"/>
          <w:b/>
          <w:bCs/>
          <w:sz w:val="24"/>
          <w:szCs w:val="24"/>
          <w:highlight w:val="yellow"/>
        </w:rPr>
        <w:t>0,00</w:t>
      </w:r>
      <w:r w:rsidR="004B72D9" w:rsidRPr="003D339D">
        <w:rPr>
          <w:rFonts w:ascii="Candara" w:hAnsi="Candara" w:cs="Candara"/>
          <w:sz w:val="24"/>
          <w:szCs w:val="24"/>
          <w:highlight w:val="yellow"/>
        </w:rPr>
        <w:t xml:space="preserve"> ed esso verrà accreditato tramite bonifico bancario sul conto corrente (bancario o postale) del richiedente.</w:t>
      </w:r>
    </w:p>
    <w:p w14:paraId="2FE85FED" w14:textId="77777777" w:rsidR="009C37F4" w:rsidRDefault="009C37F4" w:rsidP="000426C3">
      <w:pPr>
        <w:rPr>
          <w:rFonts w:ascii="Candara" w:hAnsi="Candara" w:cs="Candara"/>
          <w:sz w:val="24"/>
          <w:szCs w:val="24"/>
        </w:rPr>
      </w:pPr>
    </w:p>
    <w:p w14:paraId="00B4E1B1" w14:textId="77777777" w:rsidR="0036768F" w:rsidRDefault="00A23C82" w:rsidP="0036768F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>ART. 7</w:t>
      </w:r>
      <w:r w:rsidR="0036768F">
        <w:rPr>
          <w:rFonts w:ascii="Candara,Bold" w:hAnsi="Candara,Bold" w:cs="Candara,Bold"/>
          <w:b/>
          <w:bCs/>
          <w:sz w:val="24"/>
          <w:szCs w:val="24"/>
        </w:rPr>
        <w:t xml:space="preserve"> - CONTROLLI E SANZIONI</w:t>
      </w:r>
    </w:p>
    <w:p w14:paraId="3642E791" w14:textId="77777777" w:rsidR="00A23C82" w:rsidRDefault="00A23C82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3FBA7C38" w14:textId="77777777" w:rsidR="004B72D9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CONTROLLI PRELIMINARI</w:t>
      </w:r>
    </w:p>
    <w:p w14:paraId="703C4DC7" w14:textId="77777777" w:rsidR="00DE391C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5480B88A" w14:textId="0AF9258C" w:rsidR="0036768F" w:rsidRDefault="004B72D9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L’Ufficio Servizi Sociali del Comune di </w:t>
      </w:r>
      <w:r w:rsidR="003D339D">
        <w:rPr>
          <w:rFonts w:ascii="Candara" w:hAnsi="Candara" w:cs="Candara"/>
          <w:sz w:val="24"/>
          <w:szCs w:val="24"/>
        </w:rPr>
        <w:t>Cocquio Trevisago</w:t>
      </w:r>
      <w:r>
        <w:rPr>
          <w:rFonts w:ascii="Candara" w:hAnsi="Candara" w:cs="Candara"/>
          <w:sz w:val="24"/>
          <w:szCs w:val="24"/>
        </w:rPr>
        <w:t xml:space="preserve"> (VA) a</w:t>
      </w:r>
      <w:r w:rsidR="0036768F">
        <w:rPr>
          <w:rFonts w:ascii="Candara" w:hAnsi="Candara" w:cs="Candara"/>
          <w:sz w:val="24"/>
          <w:szCs w:val="24"/>
        </w:rPr>
        <w:t>i sensi dell’art. 71 del DPR. 445/2000 procede</w:t>
      </w:r>
      <w:r>
        <w:rPr>
          <w:rFonts w:ascii="Candara" w:hAnsi="Candara" w:cs="Candara"/>
          <w:sz w:val="24"/>
          <w:szCs w:val="24"/>
        </w:rPr>
        <w:t>rà ad idonei controlli, anche a campione, sulla veridicità delle dichiarazioni rese.</w:t>
      </w:r>
    </w:p>
    <w:p w14:paraId="693459AD" w14:textId="77777777" w:rsidR="00DE391C" w:rsidRDefault="004B72D9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Ferme restando le sanzioni penali previste dall’art. 76 del DPR 445/2000, qualora dal controllo effettuato emerga la non veridicità del contenuto delle dichiarazioni sostitutive, </w:t>
      </w:r>
      <w:r w:rsidR="00DE391C">
        <w:rPr>
          <w:rFonts w:ascii="Candara" w:hAnsi="Candara" w:cs="Candara"/>
          <w:sz w:val="24"/>
          <w:szCs w:val="24"/>
        </w:rPr>
        <w:t>l’Ufficio Servizi Sociali provvederà alla revoca dei benefici eventualmente connessi, nonché alla trasmissione all’Autorità Giudiziaria competente.</w:t>
      </w:r>
    </w:p>
    <w:p w14:paraId="18612FFF" w14:textId="77777777" w:rsidR="00DE391C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637AFD8F" w14:textId="77777777" w:rsidR="00DE391C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CONTROLLI A POSTERIORI </w:t>
      </w:r>
    </w:p>
    <w:p w14:paraId="005E526F" w14:textId="77777777" w:rsidR="00DE391C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3D8D2CFD" w14:textId="77777777" w:rsidR="004B72D9" w:rsidRDefault="00DE391C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L’Ufficio Servizi Sociali provvederà ad effettuare controlli anche a posteriori per verificare che le risorse messe a disposizione siano state impiegate correttamente e coerentemente con le dichiarazioni rese dal cittadino in sede di presentazione della domanda.</w:t>
      </w:r>
    </w:p>
    <w:p w14:paraId="6C03B662" w14:textId="77777777" w:rsidR="004B72D9" w:rsidRDefault="004B72D9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6578B8F9" w14:textId="77777777" w:rsidR="004B72D9" w:rsidRDefault="004B72D9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Al fine di permettere i controlli:</w:t>
      </w:r>
    </w:p>
    <w:p w14:paraId="635D0D89" w14:textId="3C7D092E" w:rsidR="004B72D9" w:rsidRDefault="004B72D9" w:rsidP="004B72D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 w:rsidRPr="004B72D9">
        <w:rPr>
          <w:rFonts w:ascii="Candara" w:hAnsi="Candara" w:cs="Candara"/>
          <w:sz w:val="24"/>
          <w:szCs w:val="24"/>
        </w:rPr>
        <w:t>-</w:t>
      </w:r>
      <w:r>
        <w:rPr>
          <w:rFonts w:ascii="Candara" w:hAnsi="Candara" w:cs="Candara"/>
          <w:sz w:val="24"/>
          <w:szCs w:val="24"/>
        </w:rPr>
        <w:t xml:space="preserve"> i beneficiari dei buoni spesa dovranno conservare tutti gli scontrini fiscali relativi agli acquisti effettuati</w:t>
      </w:r>
      <w:r w:rsidR="00F55113">
        <w:rPr>
          <w:rFonts w:ascii="Candara" w:hAnsi="Candara" w:cs="Candara"/>
          <w:sz w:val="24"/>
          <w:szCs w:val="24"/>
        </w:rPr>
        <w:t xml:space="preserve"> entro il 31 Gennaio 2022</w:t>
      </w:r>
      <w:r>
        <w:rPr>
          <w:rFonts w:ascii="Candara" w:hAnsi="Candara" w:cs="Candara"/>
          <w:sz w:val="24"/>
          <w:szCs w:val="24"/>
        </w:rPr>
        <w:t>;</w:t>
      </w:r>
    </w:p>
    <w:p w14:paraId="03DD1BE3" w14:textId="77777777" w:rsidR="004B72D9" w:rsidRPr="004B72D9" w:rsidRDefault="004B72D9" w:rsidP="004B72D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 xml:space="preserve">- i beneficiari del contributo per il pagamento delle utenze domestiche dovranno fornire entro il </w:t>
      </w:r>
      <w:r w:rsidR="00C74E5C">
        <w:rPr>
          <w:rFonts w:ascii="Candara" w:hAnsi="Candara" w:cs="Candara"/>
          <w:sz w:val="24"/>
          <w:szCs w:val="24"/>
        </w:rPr>
        <w:t>31</w:t>
      </w:r>
      <w:r>
        <w:rPr>
          <w:rFonts w:ascii="Candara" w:hAnsi="Candara" w:cs="Candara"/>
          <w:sz w:val="24"/>
          <w:szCs w:val="24"/>
        </w:rPr>
        <w:t xml:space="preserve"> </w:t>
      </w:r>
      <w:r w:rsidR="00C05969">
        <w:rPr>
          <w:rFonts w:ascii="Candara" w:hAnsi="Candara" w:cs="Candara"/>
          <w:sz w:val="24"/>
          <w:szCs w:val="24"/>
        </w:rPr>
        <w:t>Gennaio 2022</w:t>
      </w:r>
      <w:r>
        <w:rPr>
          <w:rFonts w:ascii="Candara" w:hAnsi="Candara" w:cs="Candara"/>
          <w:sz w:val="24"/>
          <w:szCs w:val="24"/>
        </w:rPr>
        <w:t xml:space="preserve"> copia della ricevuta di pagamento delle bollette coerentemente con quanto dichiarato nella richiesta (anche in caso di riconoscimento di un contributo che non copre l’insoluto totale).</w:t>
      </w:r>
    </w:p>
    <w:p w14:paraId="54838225" w14:textId="77777777" w:rsidR="004B72D9" w:rsidRDefault="004B72D9" w:rsidP="003676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andara"/>
          <w:sz w:val="24"/>
          <w:szCs w:val="24"/>
        </w:rPr>
      </w:pPr>
    </w:p>
    <w:p w14:paraId="5424A580" w14:textId="63DFB43E" w:rsidR="004B72D9" w:rsidRDefault="00DE391C" w:rsidP="0036768F">
      <w:pPr>
        <w:jc w:val="both"/>
        <w:rPr>
          <w:rFonts w:ascii="Candara,Bold" w:hAnsi="Candara,Bold" w:cs="Candara,Bold"/>
          <w:bCs/>
          <w:sz w:val="24"/>
          <w:szCs w:val="24"/>
        </w:rPr>
      </w:pPr>
      <w:r>
        <w:rPr>
          <w:rFonts w:ascii="Candara,Bold" w:hAnsi="Candara,Bold" w:cs="Candara,Bold"/>
          <w:bCs/>
          <w:sz w:val="24"/>
          <w:szCs w:val="24"/>
        </w:rPr>
        <w:t>Nel caso in cui venisse rilevato un uso improprio dei contributi erogati, l’Ufficio Servizi Sociali provvederà a comunicarlo all’Autorità Giudiziaria competen</w:t>
      </w:r>
      <w:r w:rsidR="00473A4C">
        <w:rPr>
          <w:rFonts w:ascii="Candara,Bold" w:hAnsi="Candara,Bold" w:cs="Candara,Bold"/>
          <w:bCs/>
          <w:sz w:val="24"/>
          <w:szCs w:val="24"/>
        </w:rPr>
        <w:t xml:space="preserve">te (art. 75 del D.P.R 445/2000), comportando </w:t>
      </w:r>
      <w:r>
        <w:rPr>
          <w:rFonts w:ascii="Candara,Bold" w:hAnsi="Candara,Bold" w:cs="Candara,Bold"/>
          <w:bCs/>
          <w:sz w:val="24"/>
          <w:szCs w:val="24"/>
        </w:rPr>
        <w:t xml:space="preserve">per il richiedente </w:t>
      </w:r>
      <w:r w:rsidR="00473A4C">
        <w:rPr>
          <w:rFonts w:ascii="Candara,Bold" w:hAnsi="Candara,Bold" w:cs="Candara,Bold"/>
          <w:bCs/>
          <w:sz w:val="24"/>
          <w:szCs w:val="24"/>
        </w:rPr>
        <w:t xml:space="preserve">l’impossibilità a presentare presso il Comune di </w:t>
      </w:r>
      <w:r w:rsidR="00A436E8">
        <w:rPr>
          <w:rFonts w:ascii="Candara,Bold" w:hAnsi="Candara,Bold" w:cs="Candara,Bold"/>
          <w:bCs/>
          <w:sz w:val="24"/>
          <w:szCs w:val="24"/>
        </w:rPr>
        <w:t xml:space="preserve">Cocquio Trevisago </w:t>
      </w:r>
      <w:r w:rsidR="00473A4C">
        <w:rPr>
          <w:rFonts w:ascii="Candara,Bold" w:hAnsi="Candara,Bold" w:cs="Candara,Bold"/>
          <w:bCs/>
          <w:sz w:val="24"/>
          <w:szCs w:val="24"/>
        </w:rPr>
        <w:t xml:space="preserve">(VA) ulteriori richieste di contributi (economici e di altra natura sia riferiti all’emergenza sanitaria che non). </w:t>
      </w:r>
    </w:p>
    <w:p w14:paraId="1CEDF419" w14:textId="77777777" w:rsidR="000A63B8" w:rsidRDefault="000A63B8" w:rsidP="00701D15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</w:p>
    <w:p w14:paraId="6FBA1954" w14:textId="77777777" w:rsidR="00DE391C" w:rsidRDefault="00DE391C" w:rsidP="00701D15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>ART. 8</w:t>
      </w:r>
      <w:r w:rsidR="00473A4C">
        <w:rPr>
          <w:rFonts w:ascii="Candara,Bold" w:hAnsi="Candara,Bold" w:cs="Candara,Bold"/>
          <w:b/>
          <w:bCs/>
          <w:sz w:val="24"/>
          <w:szCs w:val="24"/>
        </w:rPr>
        <w:t xml:space="preserve"> -</w:t>
      </w:r>
      <w:r>
        <w:rPr>
          <w:rFonts w:ascii="Candara,Bold" w:hAnsi="Candara,Bold" w:cs="Candara,Bold"/>
          <w:b/>
          <w:bCs/>
          <w:sz w:val="24"/>
          <w:szCs w:val="24"/>
        </w:rPr>
        <w:t xml:space="preserve"> TRATTAMENTO DEI DATI PERSONALI</w:t>
      </w:r>
    </w:p>
    <w:p w14:paraId="516A98D6" w14:textId="381D5FAA" w:rsidR="00DE391C" w:rsidRPr="00DE391C" w:rsidRDefault="00DE391C" w:rsidP="00701D15">
      <w:pPr>
        <w:spacing w:after="0"/>
        <w:rPr>
          <w:rFonts w:ascii="Candara,Bold" w:hAnsi="Candara,Bold" w:cs="Candara,Bold"/>
          <w:bCs/>
          <w:sz w:val="24"/>
          <w:szCs w:val="24"/>
        </w:rPr>
      </w:pPr>
      <w:r>
        <w:rPr>
          <w:rFonts w:ascii="Candara,Bold" w:hAnsi="Candara,Bold" w:cs="Candara,Bold"/>
          <w:bCs/>
          <w:sz w:val="24"/>
          <w:szCs w:val="24"/>
        </w:rPr>
        <w:t xml:space="preserve">Tutti i dati di cui verrà in possesso l’Ufficio Servizi Sociali del Comune di </w:t>
      </w:r>
      <w:r w:rsidR="00A436E8">
        <w:rPr>
          <w:rFonts w:ascii="Candara,Bold" w:hAnsi="Candara,Bold" w:cs="Candara,Bold"/>
          <w:bCs/>
          <w:sz w:val="24"/>
          <w:szCs w:val="24"/>
        </w:rPr>
        <w:t>Cocquio Trevisago</w:t>
      </w:r>
      <w:r>
        <w:rPr>
          <w:rFonts w:ascii="Candara,Bold" w:hAnsi="Candara,Bold" w:cs="Candara,Bold"/>
          <w:bCs/>
          <w:sz w:val="24"/>
          <w:szCs w:val="24"/>
        </w:rPr>
        <w:t xml:space="preserve"> (VA) saranno trattati nel rispetto </w:t>
      </w:r>
      <w:r w:rsidR="00473A4C">
        <w:rPr>
          <w:rFonts w:ascii="Candara,Bold" w:hAnsi="Candara,Bold" w:cs="Candara,Bold"/>
          <w:bCs/>
          <w:sz w:val="24"/>
          <w:szCs w:val="24"/>
        </w:rPr>
        <w:t>del D.L. 196/2003 e del Regolamento Europeo 679/2016.</w:t>
      </w:r>
    </w:p>
    <w:p w14:paraId="0176242F" w14:textId="77777777" w:rsidR="00DE391C" w:rsidRDefault="00DE391C" w:rsidP="00701D15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</w:p>
    <w:p w14:paraId="2C56DBC5" w14:textId="77777777" w:rsidR="009F077D" w:rsidRPr="00701D15" w:rsidRDefault="00DE391C" w:rsidP="00701D15">
      <w:pPr>
        <w:spacing w:after="0"/>
        <w:rPr>
          <w:rFonts w:ascii="Candara,Bold" w:hAnsi="Candara,Bold" w:cs="Candara,Bold"/>
          <w:b/>
          <w:bCs/>
          <w:sz w:val="24"/>
          <w:szCs w:val="24"/>
        </w:rPr>
      </w:pPr>
      <w:r>
        <w:rPr>
          <w:rFonts w:ascii="Candara,Bold" w:hAnsi="Candara,Bold" w:cs="Candara,Bold"/>
          <w:b/>
          <w:bCs/>
          <w:sz w:val="24"/>
          <w:szCs w:val="24"/>
        </w:rPr>
        <w:t>ART.9</w:t>
      </w:r>
      <w:r w:rsidR="00473A4C">
        <w:rPr>
          <w:rFonts w:ascii="Candara,Bold" w:hAnsi="Candara,Bold" w:cs="Candara,Bold"/>
          <w:b/>
          <w:bCs/>
          <w:sz w:val="24"/>
          <w:szCs w:val="24"/>
        </w:rPr>
        <w:t xml:space="preserve"> -</w:t>
      </w:r>
      <w:r w:rsidR="00701D15" w:rsidRPr="00701D15">
        <w:rPr>
          <w:rFonts w:ascii="Candara,Bold" w:hAnsi="Candara,Bold" w:cs="Candara,Bold"/>
          <w:b/>
          <w:bCs/>
          <w:sz w:val="24"/>
          <w:szCs w:val="24"/>
        </w:rPr>
        <w:t xml:space="preserve"> INFORMAZIONI</w:t>
      </w:r>
    </w:p>
    <w:p w14:paraId="1B39CCFE" w14:textId="13513BE9" w:rsidR="00DE391C" w:rsidRDefault="009F077D" w:rsidP="00DE391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sz w:val="24"/>
          <w:szCs w:val="24"/>
        </w:rPr>
      </w:pPr>
      <w:r w:rsidRPr="00701D15">
        <w:rPr>
          <w:rFonts w:ascii="Candara,Bold" w:hAnsi="Candara,Bold" w:cs="Candara,Bold"/>
          <w:sz w:val="24"/>
          <w:szCs w:val="24"/>
        </w:rPr>
        <w:t xml:space="preserve">Per ulteriori informazioni o chiarimenti è possibile contattare </w:t>
      </w:r>
      <w:r w:rsidR="00DE391C">
        <w:rPr>
          <w:rFonts w:ascii="Candara,Bold" w:hAnsi="Candara,Bold" w:cs="Candara,Bold"/>
          <w:sz w:val="24"/>
          <w:szCs w:val="24"/>
        </w:rPr>
        <w:t>l’Ufficio Servizi Sociali</w:t>
      </w:r>
      <w:r w:rsidR="002C2949" w:rsidRPr="00701D15">
        <w:rPr>
          <w:rFonts w:ascii="Candara,Bold" w:hAnsi="Candara,Bold" w:cs="Candara,Bold"/>
          <w:sz w:val="24"/>
          <w:szCs w:val="24"/>
        </w:rPr>
        <w:t xml:space="preserve"> al numero 0332</w:t>
      </w:r>
      <w:r w:rsidR="00A436E8">
        <w:rPr>
          <w:rFonts w:ascii="Candara,Bold" w:hAnsi="Candara,Bold" w:cs="Candara,Bold"/>
          <w:sz w:val="24"/>
          <w:szCs w:val="24"/>
        </w:rPr>
        <w:t>/975151</w:t>
      </w:r>
      <w:r w:rsidR="00DE391C">
        <w:rPr>
          <w:rFonts w:ascii="Candara,Bold" w:hAnsi="Candara,Bold" w:cs="Candara,Bold"/>
          <w:sz w:val="24"/>
          <w:szCs w:val="24"/>
        </w:rPr>
        <w:t xml:space="preserve"> int</w:t>
      </w:r>
      <w:r w:rsidR="00701D15" w:rsidRPr="00701D15">
        <w:rPr>
          <w:rFonts w:ascii="Candara,Bold" w:hAnsi="Candara,Bold" w:cs="Candara,Bold"/>
          <w:sz w:val="24"/>
          <w:szCs w:val="24"/>
        </w:rPr>
        <w:t>.</w:t>
      </w:r>
      <w:r w:rsidR="00024E1A">
        <w:rPr>
          <w:rFonts w:ascii="Candara,Bold" w:hAnsi="Candara,Bold" w:cs="Candara,Bold"/>
          <w:sz w:val="24"/>
          <w:szCs w:val="24"/>
        </w:rPr>
        <w:t>4</w:t>
      </w:r>
      <w:r w:rsidR="00A436E8">
        <w:rPr>
          <w:rFonts w:ascii="Candara,Bold" w:hAnsi="Candara,Bold" w:cs="Candara,Bold"/>
          <w:sz w:val="24"/>
          <w:szCs w:val="24"/>
        </w:rPr>
        <w:t>.</w:t>
      </w:r>
    </w:p>
    <w:p w14:paraId="1379E2A3" w14:textId="77777777" w:rsidR="00DE391C" w:rsidRDefault="00DE391C" w:rsidP="00701D15">
      <w:pPr>
        <w:spacing w:after="0"/>
        <w:rPr>
          <w:rFonts w:ascii="Candara,Bold" w:hAnsi="Candara,Bold" w:cs="Candara,Bold"/>
          <w:sz w:val="24"/>
          <w:szCs w:val="24"/>
        </w:rPr>
      </w:pPr>
    </w:p>
    <w:p w14:paraId="45F84571" w14:textId="77777777" w:rsidR="00DE391C" w:rsidRDefault="00DE391C" w:rsidP="00701D15">
      <w:pPr>
        <w:spacing w:after="0"/>
        <w:rPr>
          <w:rFonts w:ascii="Candara,Bold" w:hAnsi="Candara,Bold" w:cs="Candara,Bold"/>
          <w:sz w:val="24"/>
          <w:szCs w:val="24"/>
        </w:rPr>
      </w:pPr>
    </w:p>
    <w:p w14:paraId="608CE76A" w14:textId="77777777" w:rsidR="00DE391C" w:rsidRDefault="00DE391C" w:rsidP="00701D15">
      <w:pPr>
        <w:spacing w:after="0"/>
        <w:rPr>
          <w:rFonts w:ascii="Candara,Bold" w:hAnsi="Candara,Bold" w:cs="Candara,Bold"/>
          <w:sz w:val="24"/>
          <w:szCs w:val="24"/>
        </w:rPr>
      </w:pPr>
    </w:p>
    <w:p w14:paraId="1896AA1F" w14:textId="77777777" w:rsidR="00DE391C" w:rsidRDefault="00DE391C" w:rsidP="00701D15">
      <w:pPr>
        <w:spacing w:after="0"/>
        <w:rPr>
          <w:rFonts w:ascii="Candara,Bold" w:hAnsi="Candara,Bold" w:cs="Candara,Bold"/>
          <w:sz w:val="24"/>
          <w:szCs w:val="24"/>
        </w:rPr>
      </w:pPr>
    </w:p>
    <w:p w14:paraId="67092E37" w14:textId="23D6093F" w:rsidR="00A23C82" w:rsidRDefault="00D56304" w:rsidP="0091452F">
      <w:pPr>
        <w:spacing w:after="0"/>
        <w:jc w:val="center"/>
        <w:rPr>
          <w:rFonts w:ascii="Candara,Bold" w:hAnsi="Candara,Bold" w:cs="Candara,Bold"/>
          <w:sz w:val="24"/>
          <w:szCs w:val="24"/>
        </w:rPr>
      </w:pPr>
      <w:r>
        <w:rPr>
          <w:rFonts w:ascii="Candara,Bold" w:hAnsi="Candara,Bold" w:cs="Candara,Bold"/>
          <w:sz w:val="24"/>
          <w:szCs w:val="24"/>
        </w:rPr>
        <w:t>Il Responsabile del Sett</w:t>
      </w:r>
      <w:r w:rsidR="0091452F">
        <w:rPr>
          <w:rFonts w:ascii="Candara,Bold" w:hAnsi="Candara,Bold" w:cs="Candara,Bold"/>
          <w:sz w:val="24"/>
          <w:szCs w:val="24"/>
        </w:rPr>
        <w:t>ore Servizi Sociali</w:t>
      </w:r>
    </w:p>
    <w:p w14:paraId="652D8010" w14:textId="31D4DC41" w:rsidR="00F55113" w:rsidRDefault="00F55113" w:rsidP="0091452F">
      <w:pPr>
        <w:spacing w:after="0"/>
        <w:jc w:val="center"/>
        <w:rPr>
          <w:rFonts w:ascii="Candara,Bold" w:hAnsi="Candara,Bold" w:cs="Candara,Bold"/>
          <w:sz w:val="24"/>
          <w:szCs w:val="24"/>
        </w:rPr>
      </w:pPr>
      <w:r>
        <w:rPr>
          <w:rFonts w:ascii="Candara,Bold" w:hAnsi="Candara,Bold" w:cs="Candara,Bold"/>
          <w:sz w:val="24"/>
          <w:szCs w:val="24"/>
        </w:rPr>
        <w:t>Marco Bonavia</w:t>
      </w:r>
    </w:p>
    <w:p w14:paraId="663EF4B5" w14:textId="77552AC3" w:rsidR="0091452F" w:rsidRDefault="0091452F" w:rsidP="0091452F">
      <w:pPr>
        <w:spacing w:after="0"/>
        <w:jc w:val="center"/>
        <w:rPr>
          <w:rFonts w:ascii="Candara,Bold" w:hAnsi="Candara,Bold" w:cs="Candara,Bold"/>
          <w:sz w:val="24"/>
          <w:szCs w:val="24"/>
        </w:rPr>
      </w:pPr>
    </w:p>
    <w:p w14:paraId="183E9FD8" w14:textId="77777777" w:rsidR="00C7410B" w:rsidRDefault="00C7410B" w:rsidP="0091452F">
      <w:pPr>
        <w:spacing w:after="0"/>
        <w:jc w:val="center"/>
        <w:rPr>
          <w:rFonts w:ascii="Candara,Bold" w:hAnsi="Candara,Bold" w:cs="Candara,Bold"/>
          <w:sz w:val="24"/>
          <w:szCs w:val="24"/>
        </w:rPr>
      </w:pPr>
    </w:p>
    <w:p w14:paraId="11FFE9F1" w14:textId="77777777" w:rsidR="00A23C82" w:rsidRPr="00701D15" w:rsidRDefault="00A23C82" w:rsidP="0091452F">
      <w:pPr>
        <w:spacing w:after="0"/>
        <w:jc w:val="center"/>
        <w:rPr>
          <w:rFonts w:ascii="Candara,Bold" w:hAnsi="Candara,Bold" w:cs="Candara,Bold"/>
          <w:sz w:val="24"/>
          <w:szCs w:val="24"/>
        </w:rPr>
      </w:pPr>
    </w:p>
    <w:sectPr w:rsidR="00A23C82" w:rsidRPr="00701D15" w:rsidSect="002E1E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,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Italic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6EE"/>
    <w:multiLevelType w:val="hybridMultilevel"/>
    <w:tmpl w:val="9676AB86"/>
    <w:lvl w:ilvl="0" w:tplc="0410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11E93E1E"/>
    <w:multiLevelType w:val="hybridMultilevel"/>
    <w:tmpl w:val="86641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80A"/>
    <w:multiLevelType w:val="hybridMultilevel"/>
    <w:tmpl w:val="E6EED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605B"/>
    <w:multiLevelType w:val="hybridMultilevel"/>
    <w:tmpl w:val="A328E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205B"/>
    <w:multiLevelType w:val="multilevel"/>
    <w:tmpl w:val="D8084FA8"/>
    <w:lvl w:ilvl="0">
      <w:start w:val="1"/>
      <w:numFmt w:val="decimal"/>
      <w:lvlText w:val="%1."/>
      <w:lvlJc w:val="left"/>
      <w:rPr>
        <w:rFonts w:ascii="Book Antiqua" w:hAnsi="Book Antiqua" w:cs="Times New Roman"/>
      </w:rPr>
    </w:lvl>
    <w:lvl w:ilvl="1">
      <w:start w:val="1"/>
      <w:numFmt w:val="decimal"/>
      <w:lvlText w:val="%2."/>
      <w:lvlJc w:val="left"/>
      <w:rPr>
        <w:rFonts w:ascii="Book Antiqua" w:hAnsi="Book Antiqua" w:cs="Times New Roman"/>
      </w:rPr>
    </w:lvl>
    <w:lvl w:ilvl="2">
      <w:start w:val="1"/>
      <w:numFmt w:val="decimal"/>
      <w:lvlText w:val="%3."/>
      <w:lvlJc w:val="left"/>
      <w:rPr>
        <w:rFonts w:ascii="Book Antiqua" w:hAnsi="Book Antiqua" w:cs="Times New Roman"/>
      </w:rPr>
    </w:lvl>
    <w:lvl w:ilvl="3">
      <w:start w:val="1"/>
      <w:numFmt w:val="decimal"/>
      <w:lvlText w:val="%4."/>
      <w:lvlJc w:val="left"/>
      <w:rPr>
        <w:rFonts w:ascii="Book Antiqua" w:hAnsi="Book Antiqua" w:cs="Times New Roman"/>
      </w:rPr>
    </w:lvl>
    <w:lvl w:ilvl="4">
      <w:start w:val="1"/>
      <w:numFmt w:val="decimal"/>
      <w:lvlText w:val="%5."/>
      <w:lvlJc w:val="left"/>
      <w:rPr>
        <w:rFonts w:ascii="Book Antiqua" w:hAnsi="Book Antiqua" w:cs="Times New Roman"/>
      </w:rPr>
    </w:lvl>
    <w:lvl w:ilvl="5">
      <w:start w:val="1"/>
      <w:numFmt w:val="decimal"/>
      <w:lvlText w:val="%6."/>
      <w:lvlJc w:val="left"/>
      <w:rPr>
        <w:rFonts w:ascii="Book Antiqua" w:hAnsi="Book Antiqua" w:cs="Times New Roman"/>
      </w:rPr>
    </w:lvl>
    <w:lvl w:ilvl="6">
      <w:start w:val="1"/>
      <w:numFmt w:val="decimal"/>
      <w:lvlText w:val="%7."/>
      <w:lvlJc w:val="left"/>
      <w:rPr>
        <w:rFonts w:ascii="Book Antiqua" w:hAnsi="Book Antiqua" w:cs="Times New Roman"/>
      </w:rPr>
    </w:lvl>
    <w:lvl w:ilvl="7">
      <w:start w:val="1"/>
      <w:numFmt w:val="decimal"/>
      <w:lvlText w:val="%8."/>
      <w:lvlJc w:val="left"/>
      <w:rPr>
        <w:rFonts w:ascii="Book Antiqua" w:hAnsi="Book Antiqua" w:cs="Times New Roman"/>
      </w:rPr>
    </w:lvl>
    <w:lvl w:ilvl="8">
      <w:start w:val="1"/>
      <w:numFmt w:val="decimal"/>
      <w:lvlText w:val="%9."/>
      <w:lvlJc w:val="left"/>
      <w:rPr>
        <w:rFonts w:ascii="Book Antiqua" w:hAnsi="Book Antiqua" w:cs="Times New Roman"/>
      </w:rPr>
    </w:lvl>
  </w:abstractNum>
  <w:abstractNum w:abstractNumId="5" w15:restartNumberingAfterBreak="0">
    <w:nsid w:val="246F6889"/>
    <w:multiLevelType w:val="hybridMultilevel"/>
    <w:tmpl w:val="715E9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651B"/>
    <w:multiLevelType w:val="hybridMultilevel"/>
    <w:tmpl w:val="3C5AA452"/>
    <w:lvl w:ilvl="0" w:tplc="658051EC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E4734"/>
    <w:multiLevelType w:val="hybridMultilevel"/>
    <w:tmpl w:val="8604B2BA"/>
    <w:lvl w:ilvl="0" w:tplc="C542FD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5B4D4D"/>
    <w:multiLevelType w:val="hybridMultilevel"/>
    <w:tmpl w:val="534AAD2E"/>
    <w:lvl w:ilvl="0" w:tplc="0AA0F598"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B4435"/>
    <w:multiLevelType w:val="hybridMultilevel"/>
    <w:tmpl w:val="B798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1059"/>
    <w:multiLevelType w:val="hybridMultilevel"/>
    <w:tmpl w:val="B61CFEC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4E6D5D"/>
    <w:multiLevelType w:val="hybridMultilevel"/>
    <w:tmpl w:val="EE8C2AB8"/>
    <w:lvl w:ilvl="0" w:tplc="46F8F094">
      <w:start w:val="5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6D9B"/>
    <w:multiLevelType w:val="hybridMultilevel"/>
    <w:tmpl w:val="612AE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7D"/>
    <w:rsid w:val="00024E1A"/>
    <w:rsid w:val="00036FDA"/>
    <w:rsid w:val="000426C3"/>
    <w:rsid w:val="00054A20"/>
    <w:rsid w:val="00065E5A"/>
    <w:rsid w:val="00081D3B"/>
    <w:rsid w:val="00096C38"/>
    <w:rsid w:val="00097C86"/>
    <w:rsid w:val="000A63B8"/>
    <w:rsid w:val="000B3FAE"/>
    <w:rsid w:val="000C532A"/>
    <w:rsid w:val="000F0152"/>
    <w:rsid w:val="0010476D"/>
    <w:rsid w:val="00106365"/>
    <w:rsid w:val="001413C1"/>
    <w:rsid w:val="00151CA9"/>
    <w:rsid w:val="00185FDD"/>
    <w:rsid w:val="001A323F"/>
    <w:rsid w:val="001B06E3"/>
    <w:rsid w:val="001D236A"/>
    <w:rsid w:val="001E0691"/>
    <w:rsid w:val="00213645"/>
    <w:rsid w:val="002370D3"/>
    <w:rsid w:val="00246463"/>
    <w:rsid w:val="002531F6"/>
    <w:rsid w:val="0025337C"/>
    <w:rsid w:val="00287B31"/>
    <w:rsid w:val="002B6B05"/>
    <w:rsid w:val="002C2949"/>
    <w:rsid w:val="002C2FC3"/>
    <w:rsid w:val="002C5748"/>
    <w:rsid w:val="002E0B82"/>
    <w:rsid w:val="002E1E4F"/>
    <w:rsid w:val="002E6363"/>
    <w:rsid w:val="002F14EC"/>
    <w:rsid w:val="003015A7"/>
    <w:rsid w:val="0031350D"/>
    <w:rsid w:val="003207C7"/>
    <w:rsid w:val="0032101B"/>
    <w:rsid w:val="003421BB"/>
    <w:rsid w:val="00350B5C"/>
    <w:rsid w:val="00356B00"/>
    <w:rsid w:val="00363FCB"/>
    <w:rsid w:val="0036768F"/>
    <w:rsid w:val="00381B2B"/>
    <w:rsid w:val="0038623E"/>
    <w:rsid w:val="00396CC4"/>
    <w:rsid w:val="003A24E9"/>
    <w:rsid w:val="003C468E"/>
    <w:rsid w:val="003C5CA6"/>
    <w:rsid w:val="003D339D"/>
    <w:rsid w:val="003E533B"/>
    <w:rsid w:val="003E7A34"/>
    <w:rsid w:val="003F7192"/>
    <w:rsid w:val="00425723"/>
    <w:rsid w:val="00436239"/>
    <w:rsid w:val="004512B0"/>
    <w:rsid w:val="00473A4C"/>
    <w:rsid w:val="004B72D9"/>
    <w:rsid w:val="00505C37"/>
    <w:rsid w:val="00507B85"/>
    <w:rsid w:val="0054712B"/>
    <w:rsid w:val="00580935"/>
    <w:rsid w:val="005F3063"/>
    <w:rsid w:val="006038E9"/>
    <w:rsid w:val="00640409"/>
    <w:rsid w:val="0064261B"/>
    <w:rsid w:val="00650D92"/>
    <w:rsid w:val="0066297E"/>
    <w:rsid w:val="006B191D"/>
    <w:rsid w:val="006E368B"/>
    <w:rsid w:val="006F4F20"/>
    <w:rsid w:val="00701D15"/>
    <w:rsid w:val="00703DC1"/>
    <w:rsid w:val="00713FB5"/>
    <w:rsid w:val="007151BE"/>
    <w:rsid w:val="00720882"/>
    <w:rsid w:val="00725B3A"/>
    <w:rsid w:val="007361DE"/>
    <w:rsid w:val="00756914"/>
    <w:rsid w:val="00775403"/>
    <w:rsid w:val="007A754A"/>
    <w:rsid w:val="00822124"/>
    <w:rsid w:val="00830DFD"/>
    <w:rsid w:val="00836BEF"/>
    <w:rsid w:val="0088062F"/>
    <w:rsid w:val="00895F1A"/>
    <w:rsid w:val="008C7F49"/>
    <w:rsid w:val="008D1CB2"/>
    <w:rsid w:val="00904CB2"/>
    <w:rsid w:val="0091452F"/>
    <w:rsid w:val="00950A34"/>
    <w:rsid w:val="009549A0"/>
    <w:rsid w:val="009C37F4"/>
    <w:rsid w:val="009C4ED9"/>
    <w:rsid w:val="009D6C74"/>
    <w:rsid w:val="009F077D"/>
    <w:rsid w:val="009F37B7"/>
    <w:rsid w:val="009F5630"/>
    <w:rsid w:val="00A07130"/>
    <w:rsid w:val="00A163FA"/>
    <w:rsid w:val="00A23C82"/>
    <w:rsid w:val="00A436E8"/>
    <w:rsid w:val="00A43892"/>
    <w:rsid w:val="00A8774E"/>
    <w:rsid w:val="00A95A63"/>
    <w:rsid w:val="00A96FAA"/>
    <w:rsid w:val="00AB5917"/>
    <w:rsid w:val="00AD7E98"/>
    <w:rsid w:val="00B06F3B"/>
    <w:rsid w:val="00B21191"/>
    <w:rsid w:val="00B37955"/>
    <w:rsid w:val="00B506F2"/>
    <w:rsid w:val="00B63884"/>
    <w:rsid w:val="00B644D7"/>
    <w:rsid w:val="00BB5297"/>
    <w:rsid w:val="00BB6BE9"/>
    <w:rsid w:val="00BC0C67"/>
    <w:rsid w:val="00BC1683"/>
    <w:rsid w:val="00BC35B1"/>
    <w:rsid w:val="00BF2267"/>
    <w:rsid w:val="00BF4AD8"/>
    <w:rsid w:val="00BF7974"/>
    <w:rsid w:val="00C05969"/>
    <w:rsid w:val="00C60EE5"/>
    <w:rsid w:val="00C73AB0"/>
    <w:rsid w:val="00C7410B"/>
    <w:rsid w:val="00C74381"/>
    <w:rsid w:val="00C74E5C"/>
    <w:rsid w:val="00C8480C"/>
    <w:rsid w:val="00C8643C"/>
    <w:rsid w:val="00CF37AE"/>
    <w:rsid w:val="00D31EA5"/>
    <w:rsid w:val="00D40891"/>
    <w:rsid w:val="00D42834"/>
    <w:rsid w:val="00D56304"/>
    <w:rsid w:val="00D76A59"/>
    <w:rsid w:val="00D815F5"/>
    <w:rsid w:val="00D87345"/>
    <w:rsid w:val="00DA6617"/>
    <w:rsid w:val="00DC4D80"/>
    <w:rsid w:val="00DE391C"/>
    <w:rsid w:val="00E01627"/>
    <w:rsid w:val="00E13C68"/>
    <w:rsid w:val="00E2285D"/>
    <w:rsid w:val="00E32BCB"/>
    <w:rsid w:val="00E62035"/>
    <w:rsid w:val="00E8688E"/>
    <w:rsid w:val="00ED3B3C"/>
    <w:rsid w:val="00F07F19"/>
    <w:rsid w:val="00F10D3D"/>
    <w:rsid w:val="00F268EB"/>
    <w:rsid w:val="00F50134"/>
    <w:rsid w:val="00F55113"/>
    <w:rsid w:val="00FB1467"/>
    <w:rsid w:val="00FC1BD2"/>
    <w:rsid w:val="00FE1C1F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0B9"/>
  <w15:docId w15:val="{AAFC0F66-3994-4771-8721-7F3D482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0D3"/>
  </w:style>
  <w:style w:type="paragraph" w:styleId="Titolo1">
    <w:name w:val="heading 1"/>
    <w:basedOn w:val="Normale"/>
    <w:next w:val="Normale"/>
    <w:link w:val="Titolo1Carattere"/>
    <w:uiPriority w:val="9"/>
    <w:qFormat/>
    <w:rsid w:val="003C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C7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14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768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768F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75691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646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5630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B3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ocquiotrevisago.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A5CF-916A-4617-AA6E-AD8D0916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pozzi</dc:creator>
  <cp:keywords/>
  <dc:description/>
  <cp:lastModifiedBy>Segreteria4</cp:lastModifiedBy>
  <cp:revision>11</cp:revision>
  <cp:lastPrinted>2021-11-05T07:54:00Z</cp:lastPrinted>
  <dcterms:created xsi:type="dcterms:W3CDTF">2021-11-02T12:25:00Z</dcterms:created>
  <dcterms:modified xsi:type="dcterms:W3CDTF">2021-11-08T08:50:00Z</dcterms:modified>
</cp:coreProperties>
</file>